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10" w:rsidRPr="00887CF2" w:rsidRDefault="008D4D10">
      <w:pPr>
        <w:pStyle w:val="STSectNum"/>
        <w:rPr>
          <w:b/>
          <w:color w:val="000000"/>
        </w:rPr>
      </w:pPr>
      <w:r w:rsidRPr="00887CF2">
        <w:rPr>
          <w:b/>
        </w:rPr>
        <w:t xml:space="preserve">SECTION </w:t>
      </w:r>
      <w:r w:rsidRPr="00887CF2">
        <w:rPr>
          <w:rStyle w:val="STMF04"/>
          <w:b/>
          <w:color w:val="auto"/>
        </w:rPr>
        <w:t>28 23 </w:t>
      </w:r>
      <w:r w:rsidR="00490955" w:rsidRPr="00887CF2">
        <w:rPr>
          <w:rStyle w:val="STMF04"/>
          <w:b/>
          <w:color w:val="auto"/>
        </w:rPr>
        <w:t>29</w:t>
      </w:r>
    </w:p>
    <w:p w:rsidR="008D4D10" w:rsidRPr="00887CF2" w:rsidRDefault="008D4D10">
      <w:pPr>
        <w:pStyle w:val="STSectTitle"/>
        <w:rPr>
          <w:b/>
        </w:rPr>
      </w:pPr>
      <w:r w:rsidRPr="00887CF2">
        <w:rPr>
          <w:rStyle w:val="STMF04"/>
          <w:b/>
          <w:color w:val="auto"/>
        </w:rPr>
        <w:t>VIDEO SURVEILLANCE</w:t>
      </w:r>
      <w:r w:rsidR="00490955" w:rsidRPr="00887CF2">
        <w:rPr>
          <w:rStyle w:val="STMF04"/>
          <w:b/>
          <w:color w:val="auto"/>
        </w:rPr>
        <w:t xml:space="preserve"> REMOTE DEVICES</w:t>
      </w:r>
      <w:r w:rsidR="00497CE8">
        <w:rPr>
          <w:rStyle w:val="STMF04"/>
          <w:b/>
          <w:color w:val="auto"/>
        </w:rPr>
        <w:t xml:space="preserve"> AND SENSORS</w:t>
      </w:r>
    </w:p>
    <w:p w:rsidR="008D4D10" w:rsidRPr="00887CF2" w:rsidRDefault="008D4D10" w:rsidP="00490955">
      <w:pPr>
        <w:pStyle w:val="STNoteSpec"/>
        <w:jc w:val="center"/>
        <w:rPr>
          <w:b/>
        </w:rPr>
      </w:pPr>
    </w:p>
    <w:p w:rsidR="00490955" w:rsidRPr="00887CF2" w:rsidRDefault="00855EE6" w:rsidP="00490955">
      <w:pPr>
        <w:pStyle w:val="STNoteSpec"/>
        <w:jc w:val="center"/>
        <w:rPr>
          <w:b/>
          <w:color w:val="auto"/>
        </w:rPr>
      </w:pPr>
      <w:r>
        <w:rPr>
          <w:b/>
          <w:color w:val="auto"/>
        </w:rPr>
        <w:t>Advanced Technology Video</w:t>
      </w:r>
      <w:r w:rsidR="00644828">
        <w:rPr>
          <w:b/>
          <w:color w:val="auto"/>
        </w:rPr>
        <w:t xml:space="preserve"> </w:t>
      </w:r>
      <w:r w:rsidR="00873845">
        <w:rPr>
          <w:b/>
          <w:color w:val="auto"/>
        </w:rPr>
        <w:t>HDV236</w:t>
      </w:r>
      <w:r w:rsidR="00644828">
        <w:rPr>
          <w:b/>
          <w:color w:val="auto"/>
        </w:rPr>
        <w:t xml:space="preserve"> </w:t>
      </w:r>
      <w:r w:rsidR="0095734B">
        <w:rPr>
          <w:b/>
          <w:color w:val="auto"/>
        </w:rPr>
        <w:t xml:space="preserve">Vandal Dome </w:t>
      </w:r>
      <w:r>
        <w:rPr>
          <w:b/>
          <w:color w:val="auto"/>
        </w:rPr>
        <w:t>Camera</w:t>
      </w:r>
    </w:p>
    <w:p w:rsidR="00887CF2" w:rsidRPr="00490955" w:rsidRDefault="00887CF2" w:rsidP="00490955">
      <w:pPr>
        <w:pStyle w:val="STNoteSpec"/>
        <w:jc w:val="center"/>
        <w:rPr>
          <w:color w:val="auto"/>
        </w:rPr>
      </w:pPr>
    </w:p>
    <w:p w:rsidR="00490955" w:rsidRDefault="00490955">
      <w:pPr>
        <w:pStyle w:val="STNoteSpec"/>
      </w:pPr>
    </w:p>
    <w:p w:rsidR="008D4D10" w:rsidRPr="00490955" w:rsidRDefault="008D4D10">
      <w:pPr>
        <w:pStyle w:val="STNoteSpec"/>
        <w:rPr>
          <w:color w:val="auto"/>
        </w:rPr>
      </w:pPr>
      <w:r w:rsidRPr="00490955">
        <w:rPr>
          <w:color w:val="auto"/>
        </w:rPr>
        <w:t>******************************************</w:t>
      </w:r>
    </w:p>
    <w:p w:rsidR="004870E9" w:rsidRPr="00490955" w:rsidRDefault="00887CF2">
      <w:pPr>
        <w:pStyle w:val="STNoteSpec"/>
        <w:rPr>
          <w:i/>
          <w:color w:val="auto"/>
        </w:rPr>
      </w:pPr>
      <w:r>
        <w:rPr>
          <w:i/>
          <w:color w:val="auto"/>
        </w:rPr>
        <w:t xml:space="preserve">This </w:t>
      </w:r>
      <w:r w:rsidR="005C327F">
        <w:rPr>
          <w:i/>
          <w:color w:val="auto"/>
        </w:rPr>
        <w:t xml:space="preserve">guide </w:t>
      </w:r>
      <w:r>
        <w:rPr>
          <w:i/>
          <w:color w:val="auto"/>
        </w:rPr>
        <w:t>specification is intended for use by the design/construction professional and any user of Advanced Technology Video (ATV) products to assist in developing project specifications for security and video s</w:t>
      </w:r>
      <w:r w:rsidR="00620B05">
        <w:rPr>
          <w:i/>
          <w:color w:val="auto"/>
        </w:rPr>
        <w:t>urveillance systems</w:t>
      </w:r>
      <w:r>
        <w:rPr>
          <w:i/>
          <w:color w:val="auto"/>
        </w:rPr>
        <w:t>.</w:t>
      </w:r>
    </w:p>
    <w:p w:rsidR="008D4D10" w:rsidRPr="00490955" w:rsidRDefault="008D4D10">
      <w:pPr>
        <w:pStyle w:val="STNoteSpec"/>
        <w:rPr>
          <w:i/>
          <w:color w:val="auto"/>
        </w:rPr>
      </w:pPr>
    </w:p>
    <w:p w:rsidR="005C327F" w:rsidRPr="00490955" w:rsidRDefault="005C327F" w:rsidP="005C327F">
      <w:pPr>
        <w:pStyle w:val="STNoteSpec"/>
        <w:rPr>
          <w:i/>
          <w:color w:val="auto"/>
        </w:rPr>
      </w:pPr>
      <w:r>
        <w:rPr>
          <w:i/>
          <w:color w:val="auto"/>
        </w:rPr>
        <w:t>Notes in Italics, such as this one, are explanatory and intended to guide the design pr</w:t>
      </w:r>
      <w:bookmarkStart w:id="0" w:name="_GoBack"/>
      <w:bookmarkEnd w:id="0"/>
      <w:r>
        <w:rPr>
          <w:i/>
          <w:color w:val="auto"/>
        </w:rPr>
        <w:t>ofessional/specifier and user in the proper selection and use of materials. This specification should be modified where necessary to accommodate individual project conditions.</w:t>
      </w:r>
    </w:p>
    <w:p w:rsidR="005C327F" w:rsidRDefault="005C327F">
      <w:pPr>
        <w:pStyle w:val="STNoteSpec"/>
        <w:rPr>
          <w:i/>
          <w:color w:val="auto"/>
        </w:rPr>
      </w:pPr>
    </w:p>
    <w:p w:rsidR="008D4D10" w:rsidRPr="00490955" w:rsidRDefault="008D4D10">
      <w:pPr>
        <w:pStyle w:val="STNoteSpec"/>
        <w:rPr>
          <w:color w:val="auto"/>
        </w:rPr>
      </w:pPr>
      <w:r w:rsidRPr="00490955">
        <w:rPr>
          <w:color w:val="auto"/>
        </w:rPr>
        <w:t>******************************************</w:t>
      </w:r>
    </w:p>
    <w:p w:rsidR="008D4D10" w:rsidRPr="00887CF2" w:rsidRDefault="008D4D10">
      <w:pPr>
        <w:pStyle w:val="SPECText1"/>
        <w:rPr>
          <w:b/>
        </w:rPr>
      </w:pPr>
      <w:r w:rsidRPr="00887CF2">
        <w:rPr>
          <w:b/>
        </w:rPr>
        <w:t>GENERAL</w:t>
      </w:r>
    </w:p>
    <w:p w:rsidR="008D4D10" w:rsidRDefault="008D4D10">
      <w:pPr>
        <w:pStyle w:val="SPECText2"/>
      </w:pPr>
      <w:r>
        <w:t>SUMMARY</w:t>
      </w:r>
    </w:p>
    <w:p w:rsidR="008D4D10" w:rsidRDefault="000725AD">
      <w:pPr>
        <w:pStyle w:val="SPECText3"/>
      </w:pPr>
      <w:r>
        <w:t>Section includes Video Surveillance Remote Devices and Sensors</w:t>
      </w:r>
      <w:r w:rsidR="008D4D10">
        <w:t>.</w:t>
      </w:r>
    </w:p>
    <w:p w:rsidR="008D4D10" w:rsidRPr="008F09CA" w:rsidRDefault="008D4D10">
      <w:pPr>
        <w:pStyle w:val="SPECText3"/>
        <w:rPr>
          <w:rStyle w:val="STMF04"/>
          <w:color w:val="auto"/>
        </w:rPr>
      </w:pPr>
      <w:r w:rsidRPr="008F09CA">
        <w:rPr>
          <w:rStyle w:val="STMF04"/>
          <w:color w:val="auto"/>
        </w:rPr>
        <w:t>Related Sections:</w:t>
      </w:r>
    </w:p>
    <w:p w:rsidR="008F09CA" w:rsidRPr="008F09CA" w:rsidRDefault="008D4D10" w:rsidP="008F09CA">
      <w:pPr>
        <w:pStyle w:val="SPECText4"/>
      </w:pPr>
      <w:r w:rsidRPr="008F09CA">
        <w:rPr>
          <w:rStyle w:val="STMF04"/>
          <w:color w:val="auto"/>
        </w:rPr>
        <w:t xml:space="preserve">Section </w:t>
      </w:r>
      <w:r w:rsidR="008F09CA">
        <w:rPr>
          <w:rStyle w:val="STMF04"/>
          <w:color w:val="auto"/>
        </w:rPr>
        <w:t xml:space="preserve">28 23 13 – </w:t>
      </w:r>
      <w:r w:rsidR="008F09CA" w:rsidRPr="008F09CA">
        <w:t>Video Surveillance Control and ManagementSystems</w:t>
      </w:r>
    </w:p>
    <w:p w:rsidR="008F09CA" w:rsidRPr="008F09CA" w:rsidRDefault="008F09CA" w:rsidP="008F09CA">
      <w:pPr>
        <w:pStyle w:val="SPECText4"/>
      </w:pPr>
      <w:r w:rsidRPr="008F09CA">
        <w:t>Section 28 23 16 – Video Surveillance Monitoring and SupervisoryInterfaces</w:t>
      </w:r>
    </w:p>
    <w:p w:rsidR="008F09CA" w:rsidRPr="008F09CA" w:rsidRDefault="008F09CA" w:rsidP="008F09CA">
      <w:pPr>
        <w:pStyle w:val="SPECText4"/>
      </w:pPr>
      <w:r w:rsidRPr="008F09CA">
        <w:t>Section 28 23 19 – Digital Video Recorders and Analog RecordingDevices</w:t>
      </w:r>
    </w:p>
    <w:p w:rsidR="008D4D10" w:rsidRPr="008F09CA" w:rsidRDefault="008F09CA" w:rsidP="008F09CA">
      <w:pPr>
        <w:pStyle w:val="SPECText4"/>
        <w:rPr>
          <w:rStyle w:val="STMF04"/>
          <w:color w:val="auto"/>
        </w:rPr>
      </w:pPr>
      <w:r w:rsidRPr="008F09CA">
        <w:t>Section 28 23 23 – Video Surveillance Systems Infrastructure</w:t>
      </w:r>
    </w:p>
    <w:p w:rsidR="008D4D10" w:rsidRDefault="008D4D10">
      <w:pPr>
        <w:pStyle w:val="SPECText2"/>
      </w:pPr>
      <w:r>
        <w:t>SYSTEM DESCRIPTION</w:t>
      </w:r>
    </w:p>
    <w:p w:rsidR="008D4D10" w:rsidRDefault="00620B05">
      <w:pPr>
        <w:pStyle w:val="SPECText3"/>
      </w:pPr>
      <w:r>
        <w:t xml:space="preserve">Description: </w:t>
      </w:r>
      <w:r w:rsidR="008D4D10">
        <w:t>Video surveillance and monitoring at points as indicated on Drawings.</w:t>
      </w:r>
    </w:p>
    <w:p w:rsidR="00620B05" w:rsidRDefault="00873845" w:rsidP="00620B05">
      <w:pPr>
        <w:pStyle w:val="SPECText4"/>
      </w:pPr>
      <w:r>
        <w:t>HDV236</w:t>
      </w:r>
      <w:r w:rsidR="00C42A83">
        <w:t xml:space="preserve">: </w:t>
      </w:r>
      <w:r w:rsidR="00F75403">
        <w:t>2MP</w:t>
      </w:r>
      <w:r w:rsidR="00620B05">
        <w:t xml:space="preserve">, </w:t>
      </w:r>
      <w:r w:rsidR="00580B2E">
        <w:t xml:space="preserve">True Day/Night, </w:t>
      </w:r>
      <w:r w:rsidR="0095734B">
        <w:t xml:space="preserve">DWDR, </w:t>
      </w:r>
      <w:r w:rsidR="00AC598F">
        <w:t xml:space="preserve">HD Analog </w:t>
      </w:r>
      <w:r w:rsidR="0095734B">
        <w:t xml:space="preserve">Vandal Dome </w:t>
      </w:r>
      <w:r w:rsidR="00507FFE">
        <w:t>Camera</w:t>
      </w:r>
    </w:p>
    <w:p w:rsidR="008D4D10" w:rsidRDefault="00D5331B">
      <w:pPr>
        <w:pStyle w:val="SPECText3"/>
      </w:pPr>
      <w:r>
        <w:t>Performance Requirements</w:t>
      </w:r>
    </w:p>
    <w:p w:rsidR="00C42A83" w:rsidRDefault="007A3C88" w:rsidP="00D5331B">
      <w:pPr>
        <w:pStyle w:val="SPECText4"/>
      </w:pPr>
      <w:r>
        <w:t xml:space="preserve">Color </w:t>
      </w:r>
      <w:r w:rsidR="00F75403">
        <w:t>c</w:t>
      </w:r>
      <w:r>
        <w:t xml:space="preserve">amera using a 1/2.9” Sony </w:t>
      </w:r>
      <w:r w:rsidR="00580B2E">
        <w:t>CMOS sensor</w:t>
      </w:r>
    </w:p>
    <w:p w:rsidR="006367C7" w:rsidRDefault="000142AA" w:rsidP="00D5331B">
      <w:pPr>
        <w:pStyle w:val="SPECText4"/>
      </w:pPr>
      <w:r>
        <w:t xml:space="preserve">HD Analog </w:t>
      </w:r>
      <w:r w:rsidR="006367C7">
        <w:t>over Coax Technology</w:t>
      </w:r>
      <w:r w:rsidR="0081694C">
        <w:t xml:space="preserve">: AHD </w:t>
      </w:r>
      <w:r>
        <w:t>&amp; CVBS</w:t>
      </w:r>
    </w:p>
    <w:p w:rsidR="00D5331B" w:rsidRDefault="006367C7" w:rsidP="00D5331B">
      <w:pPr>
        <w:pStyle w:val="SPECText4"/>
      </w:pPr>
      <w:r>
        <w:t xml:space="preserve">Full HD, </w:t>
      </w:r>
      <w:r w:rsidR="00F75403">
        <w:t xml:space="preserve">1920 x 1080 </w:t>
      </w:r>
      <w:r w:rsidR="00C42A83">
        <w:t>resolution</w:t>
      </w:r>
    </w:p>
    <w:p w:rsidR="00507FFE" w:rsidRDefault="00507FFE" w:rsidP="00507FFE">
      <w:pPr>
        <w:pStyle w:val="SPECText4"/>
      </w:pPr>
      <w:r>
        <w:t>TRUE Day/Night functionality</w:t>
      </w:r>
    </w:p>
    <w:p w:rsidR="00AC598F" w:rsidRDefault="00E907E1" w:rsidP="00AC598F">
      <w:pPr>
        <w:pStyle w:val="SPECText4"/>
      </w:pPr>
      <w:r>
        <w:t xml:space="preserve">Smart </w:t>
      </w:r>
      <w:r w:rsidR="00AC598F">
        <w:t>IR LED Lights</w:t>
      </w:r>
    </w:p>
    <w:p w:rsidR="00AC598F" w:rsidRDefault="00AC598F" w:rsidP="00AC598F">
      <w:pPr>
        <w:pStyle w:val="SPECText4"/>
      </w:pPr>
      <w:r>
        <w:t>IP66 rated weather resistant and IK10 impact resistant, metal dome housing enclosure</w:t>
      </w:r>
    </w:p>
    <w:p w:rsidR="007A3C88" w:rsidRDefault="00F75403" w:rsidP="007A3C88">
      <w:pPr>
        <w:pStyle w:val="SPECText4"/>
      </w:pPr>
      <w:r>
        <w:t>Digital Wide Dynamic Range</w:t>
      </w:r>
    </w:p>
    <w:p w:rsidR="006367C7" w:rsidRDefault="006367C7" w:rsidP="00507FFE">
      <w:pPr>
        <w:pStyle w:val="SPECText4"/>
      </w:pPr>
      <w:r>
        <w:t>OSD Control via Coax cable using UTC</w:t>
      </w:r>
    </w:p>
    <w:p w:rsidR="000142AA" w:rsidRDefault="000142AA" w:rsidP="00507FFE">
      <w:pPr>
        <w:pStyle w:val="SPECText4"/>
      </w:pPr>
      <w:r>
        <w:t xml:space="preserve">Long </w:t>
      </w:r>
      <w:r w:rsidRPr="000142AA">
        <w:t>Distance, Real-Time, Transmission of Video over 1600ft on RG6U Coax Cable</w:t>
      </w:r>
    </w:p>
    <w:p w:rsidR="00D5331B" w:rsidRPr="00D5331B" w:rsidRDefault="00D5331B" w:rsidP="00D5331B">
      <w:pPr>
        <w:pStyle w:val="SPECText4"/>
      </w:pPr>
      <w:r w:rsidRPr="00D5331B">
        <w:lastRenderedPageBreak/>
        <w:t>The camera shall be of manufacturer’s official product line,designed for commercial/industrial continuous 24/7 use.</w:t>
      </w:r>
    </w:p>
    <w:p w:rsidR="00D5331B" w:rsidRDefault="00D5331B" w:rsidP="00D5331B">
      <w:pPr>
        <w:pStyle w:val="SPECText4"/>
      </w:pPr>
      <w:r w:rsidRPr="00D5331B">
        <w:t>The camera shall be based upon standard components and proventechnology.</w:t>
      </w:r>
    </w:p>
    <w:p w:rsidR="00477F80" w:rsidRPr="00F83283" w:rsidRDefault="00477F80" w:rsidP="00477F80">
      <w:pPr>
        <w:pStyle w:val="SPECText2"/>
        <w:tabs>
          <w:tab w:val="clear" w:pos="720"/>
        </w:tabs>
        <w:ind w:left="576" w:hanging="576"/>
      </w:pPr>
      <w:r w:rsidRPr="00F83283">
        <w:t>DEFINITIONS</w:t>
      </w:r>
    </w:p>
    <w:p w:rsidR="00477F80" w:rsidRDefault="00477F80" w:rsidP="00477F80">
      <w:pPr>
        <w:pStyle w:val="SPECText3"/>
        <w:tabs>
          <w:tab w:val="clear" w:pos="1350"/>
        </w:tabs>
        <w:ind w:left="1008" w:hanging="432"/>
      </w:pPr>
      <w:r>
        <w:t xml:space="preserve">TRUE </w:t>
      </w:r>
      <w:r w:rsidRPr="00F6181A">
        <w:t>Day/Night (infrared sensitive)</w:t>
      </w:r>
      <w:r w:rsidRPr="00F83283">
        <w:t xml:space="preserve">: </w:t>
      </w:r>
      <w:r w:rsidRPr="00F6181A">
        <w:t>A camera that has normal color operation in situations wherethere is sufficient illumination (day conditions), but where thesensitivity can be increased when there is little light available(night conditions). This is achieved by removing the infrared cutfilter required for good color rendition. The sensitivity can befurther enhanced by integrating a number of fields to improvethe signal-to-noise ratio of the camera (this may introducemotion blur).</w:t>
      </w:r>
    </w:p>
    <w:p w:rsidR="003230B3" w:rsidRDefault="003230B3" w:rsidP="003230B3">
      <w:pPr>
        <w:pStyle w:val="SPECText3"/>
        <w:tabs>
          <w:tab w:val="clear" w:pos="1350"/>
        </w:tabs>
        <w:ind w:left="1008" w:hanging="432"/>
      </w:pPr>
      <w:r w:rsidRPr="00F04D61">
        <w:t>Privacy Masking: The ability to mask out a specific area to prevent it from being viewed in order to comply with privacy laws and particular site requirements.</w:t>
      </w:r>
    </w:p>
    <w:p w:rsidR="008D4D10" w:rsidRDefault="008D4D10">
      <w:pPr>
        <w:pStyle w:val="SPECText2"/>
      </w:pPr>
      <w:r>
        <w:t>SUBMITTALS</w:t>
      </w:r>
    </w:p>
    <w:p w:rsidR="008D4D10" w:rsidRPr="00236C36" w:rsidRDefault="00D5331B">
      <w:pPr>
        <w:pStyle w:val="SPECText3"/>
      </w:pPr>
      <w:r w:rsidRPr="00236C36">
        <w:t xml:space="preserve">Submit under provisions of </w:t>
      </w:r>
      <w:r w:rsidR="008D4D10" w:rsidRPr="00236C36">
        <w:t xml:space="preserve">Section </w:t>
      </w:r>
      <w:r w:rsidR="008D4D10" w:rsidRPr="00236C36">
        <w:rPr>
          <w:rStyle w:val="STMF04"/>
          <w:color w:val="auto"/>
        </w:rPr>
        <w:t xml:space="preserve">01 33 00 - </w:t>
      </w:r>
      <w:r w:rsidR="008D4D10" w:rsidRPr="00236C36">
        <w:t>Submittal procedures.</w:t>
      </w:r>
    </w:p>
    <w:p w:rsidR="008D4D10" w:rsidRDefault="008D4D10" w:rsidP="001F2E42">
      <w:pPr>
        <w:pStyle w:val="SPECText3"/>
        <w:tabs>
          <w:tab w:val="clear" w:pos="1008"/>
          <w:tab w:val="clear" w:pos="1350"/>
          <w:tab w:val="num" w:pos="990"/>
        </w:tabs>
        <w:ind w:left="990" w:hanging="360"/>
      </w:pPr>
      <w:r>
        <w:t>Shop Drawings: Indicate electrical characteristics and connection requirements, including system wiring diagram.</w:t>
      </w:r>
    </w:p>
    <w:p w:rsidR="008D4D10" w:rsidRDefault="008D4D10" w:rsidP="001F2E42">
      <w:pPr>
        <w:pStyle w:val="SPECText3"/>
        <w:tabs>
          <w:tab w:val="clear" w:pos="1008"/>
          <w:tab w:val="clear" w:pos="1350"/>
          <w:tab w:val="num" w:pos="990"/>
        </w:tabs>
        <w:ind w:left="990" w:hanging="360"/>
      </w:pPr>
      <w:r>
        <w:t>Product Data: Submit catalog data showing electrical characteristics and connection requirements for each component.</w:t>
      </w:r>
    </w:p>
    <w:p w:rsidR="008D4D10" w:rsidRDefault="008D4D10">
      <w:pPr>
        <w:pStyle w:val="SPECText2"/>
      </w:pPr>
      <w:r>
        <w:t>CLOSEOUT SUBMITTALS</w:t>
      </w:r>
    </w:p>
    <w:p w:rsidR="008D4D10" w:rsidRPr="00236C36" w:rsidRDefault="008D4D10">
      <w:pPr>
        <w:pStyle w:val="SPECText3"/>
      </w:pPr>
      <w:r w:rsidRPr="00236C36">
        <w:t xml:space="preserve">Section </w:t>
      </w:r>
      <w:r w:rsidRPr="002364AF">
        <w:rPr>
          <w:rStyle w:val="STMF04"/>
          <w:color w:val="auto"/>
        </w:rPr>
        <w:t>01 70 00 - Execution and Closeout Requirements</w:t>
      </w:r>
      <w:r w:rsidRPr="00236C36">
        <w:t>: Closeout procedures.</w:t>
      </w:r>
    </w:p>
    <w:p w:rsidR="008D4D10" w:rsidRDefault="008D4D10">
      <w:pPr>
        <w:pStyle w:val="SPECText3"/>
      </w:pPr>
      <w:r w:rsidRPr="00236C36">
        <w:t>Project Record Documents: Record actual locations of ca</w:t>
      </w:r>
      <w:r w:rsidR="00217BA3" w:rsidRPr="00236C36">
        <w:t>meras and routing of cabling</w:t>
      </w:r>
      <w:r>
        <w:t>.</w:t>
      </w:r>
    </w:p>
    <w:p w:rsidR="008D4D10" w:rsidRDefault="008D4D10" w:rsidP="001F2E42">
      <w:pPr>
        <w:pStyle w:val="SPECText3"/>
        <w:tabs>
          <w:tab w:val="clear" w:pos="1008"/>
          <w:tab w:val="clear" w:pos="1350"/>
          <w:tab w:val="num" w:pos="990"/>
        </w:tabs>
        <w:ind w:left="990" w:hanging="360"/>
      </w:pPr>
      <w:r>
        <w:t>Operation and Maintenance Data: Submit instructions for operating system and performing routine trouble shooting procedures.</w:t>
      </w:r>
    </w:p>
    <w:p w:rsidR="008D4D10" w:rsidRDefault="008D4D10">
      <w:pPr>
        <w:pStyle w:val="SPECText2"/>
      </w:pPr>
      <w:r>
        <w:t>QUALIFICATIONS</w:t>
      </w:r>
    </w:p>
    <w:p w:rsidR="008D4D10" w:rsidRDefault="008D4D10" w:rsidP="001F2E42">
      <w:pPr>
        <w:pStyle w:val="SPECText3"/>
        <w:tabs>
          <w:tab w:val="clear" w:pos="1008"/>
          <w:tab w:val="clear" w:pos="1350"/>
          <w:tab w:val="num" w:pos="990"/>
        </w:tabs>
        <w:ind w:left="990" w:hanging="360"/>
      </w:pPr>
      <w:r>
        <w:t>Manufacturer: Company specializing in manufacturing products specified in</w:t>
      </w:r>
      <w:r w:rsidR="002364AF">
        <w:t xml:space="preserve"> this section with minimum ten years documented </w:t>
      </w:r>
      <w:r>
        <w:t>experience.</w:t>
      </w:r>
    </w:p>
    <w:p w:rsidR="008D4D10" w:rsidRDefault="008D4D10" w:rsidP="001F2E42">
      <w:pPr>
        <w:pStyle w:val="SPECText3"/>
        <w:tabs>
          <w:tab w:val="clear" w:pos="1008"/>
          <w:tab w:val="clear" w:pos="1350"/>
          <w:tab w:val="num" w:pos="990"/>
        </w:tabs>
        <w:ind w:left="990" w:hanging="360"/>
      </w:pPr>
      <w:r>
        <w:t>Supp</w:t>
      </w:r>
      <w:r w:rsidR="002364AF">
        <w:t xml:space="preserve">lier: Authorized </w:t>
      </w:r>
      <w:r>
        <w:t>distributor of specified manufac</w:t>
      </w:r>
      <w:r w:rsidR="00217BA3">
        <w:t>turer with minimum 5</w:t>
      </w:r>
      <w:r w:rsidR="002364AF">
        <w:t xml:space="preserve"> years documented </w:t>
      </w:r>
      <w:r>
        <w:t>experience.</w:t>
      </w:r>
    </w:p>
    <w:p w:rsidR="008D4D10" w:rsidRDefault="008D4D10" w:rsidP="001F2E42">
      <w:pPr>
        <w:pStyle w:val="SPECText3"/>
        <w:tabs>
          <w:tab w:val="clear" w:pos="1008"/>
          <w:tab w:val="clear" w:pos="1350"/>
          <w:tab w:val="num" w:pos="990"/>
        </w:tabs>
        <w:ind w:left="990" w:hanging="360"/>
      </w:pPr>
      <w:r>
        <w:t>Insta</w:t>
      </w:r>
      <w:r w:rsidR="002364AF">
        <w:t xml:space="preserve">ller: Authorized </w:t>
      </w:r>
      <w:r>
        <w:t xml:space="preserve">installer of specified manufacturer </w:t>
      </w:r>
      <w:r w:rsidR="00217BA3">
        <w:t>with 5</w:t>
      </w:r>
      <w:r w:rsidR="002364AF">
        <w:t xml:space="preserve"> years documented experience  and with service </w:t>
      </w:r>
    </w:p>
    <w:p w:rsidR="008D4D10" w:rsidRPr="00EC510A" w:rsidRDefault="008D4D10">
      <w:pPr>
        <w:pStyle w:val="SPECText2"/>
      </w:pPr>
      <w:r w:rsidRPr="00EC510A">
        <w:t>ENVIRONMENTAL REQUIREMENTS</w:t>
      </w:r>
    </w:p>
    <w:p w:rsidR="008D4D10" w:rsidRPr="00EC510A" w:rsidRDefault="008D4D10">
      <w:pPr>
        <w:pStyle w:val="SPECText3"/>
      </w:pPr>
      <w:r w:rsidRPr="00EC510A">
        <w:t xml:space="preserve">Section </w:t>
      </w:r>
      <w:r w:rsidRPr="00EC510A">
        <w:rPr>
          <w:rStyle w:val="STMF04"/>
          <w:color w:val="auto"/>
        </w:rPr>
        <w:t>01 60 00 - Product Requirements</w:t>
      </w:r>
      <w:r w:rsidRPr="00EC510A">
        <w:t>.</w:t>
      </w:r>
    </w:p>
    <w:p w:rsidR="008D4D10" w:rsidRDefault="008D4D10" w:rsidP="001F2E42">
      <w:pPr>
        <w:pStyle w:val="SPECText3"/>
        <w:tabs>
          <w:tab w:val="clear" w:pos="1008"/>
          <w:tab w:val="clear" w:pos="1350"/>
          <w:tab w:val="num" w:pos="990"/>
        </w:tabs>
        <w:ind w:left="990" w:hanging="360"/>
      </w:pPr>
      <w:r w:rsidRPr="00EC510A">
        <w:lastRenderedPageBreak/>
        <w:t xml:space="preserve">Conform </w:t>
      </w:r>
      <w:r>
        <w:t>to manufacturer’s standard service conditions during and after installation of components.</w:t>
      </w:r>
    </w:p>
    <w:p w:rsidR="008D4D10" w:rsidRDefault="008D4D10">
      <w:pPr>
        <w:pStyle w:val="SPECText2"/>
      </w:pPr>
      <w:r>
        <w:t>FIELD MEASUREMENTS</w:t>
      </w:r>
    </w:p>
    <w:p w:rsidR="008D4D10" w:rsidRDefault="008D4D10">
      <w:pPr>
        <w:pStyle w:val="SPECText3"/>
      </w:pPr>
      <w:r>
        <w:t>Verify field measurements prior to fabrication.</w:t>
      </w:r>
    </w:p>
    <w:p w:rsidR="008D4D10" w:rsidRDefault="008D4D10">
      <w:pPr>
        <w:pStyle w:val="SPECText2"/>
      </w:pPr>
      <w:r>
        <w:t>MAINTENANCE SERVICE</w:t>
      </w:r>
    </w:p>
    <w:p w:rsidR="008D4D10" w:rsidRPr="00477F80" w:rsidRDefault="008D4D10">
      <w:pPr>
        <w:pStyle w:val="SPECText3"/>
      </w:pPr>
      <w:r w:rsidRPr="00477F80">
        <w:t xml:space="preserve">Section </w:t>
      </w:r>
      <w:r w:rsidRPr="00477F80">
        <w:rPr>
          <w:rStyle w:val="STMF04"/>
          <w:color w:val="auto"/>
        </w:rPr>
        <w:t>01 70 00 - Execution and Closeout Requirements</w:t>
      </w:r>
      <w:r w:rsidRPr="00477F80">
        <w:t>: Maintenance service.</w:t>
      </w:r>
    </w:p>
    <w:p w:rsidR="008D4D10" w:rsidRDefault="008D4D10" w:rsidP="00400BA2">
      <w:pPr>
        <w:pStyle w:val="SPECText3"/>
        <w:tabs>
          <w:tab w:val="clear" w:pos="1008"/>
          <w:tab w:val="clear" w:pos="1350"/>
          <w:tab w:val="num" w:pos="990"/>
        </w:tabs>
        <w:ind w:left="990" w:hanging="360"/>
      </w:pPr>
      <w:r w:rsidRPr="00477F80">
        <w:t>Furnish service and maintenance of video surveillance s</w:t>
      </w:r>
      <w:r w:rsidR="00013216" w:rsidRPr="00477F80">
        <w:t xml:space="preserve">ystem for one year </w:t>
      </w:r>
      <w:r w:rsidR="00477F80" w:rsidRPr="00477F80">
        <w:t xml:space="preserve">from Date of   </w:t>
      </w:r>
      <w:r>
        <w:t>Substantial Completion.</w:t>
      </w:r>
    </w:p>
    <w:p w:rsidR="00016285" w:rsidRDefault="00016285" w:rsidP="00016285">
      <w:pPr>
        <w:pStyle w:val="SPECText3"/>
        <w:numPr>
          <w:ilvl w:val="0"/>
          <w:numId w:val="0"/>
        </w:numPr>
        <w:ind w:left="576"/>
      </w:pPr>
    </w:p>
    <w:p w:rsidR="008D4D10" w:rsidRDefault="008D4D10">
      <w:pPr>
        <w:pStyle w:val="SPECText1"/>
      </w:pPr>
      <w:r>
        <w:t>PRODUCTS</w:t>
      </w:r>
    </w:p>
    <w:p w:rsidR="008D4D10" w:rsidRDefault="008D4D10">
      <w:pPr>
        <w:pStyle w:val="SPECText2"/>
      </w:pPr>
      <w:r>
        <w:t>CAMERAS</w:t>
      </w:r>
    </w:p>
    <w:p w:rsidR="008D4D10" w:rsidRDefault="0061723C">
      <w:pPr>
        <w:pStyle w:val="SPECText3"/>
      </w:pPr>
      <w:r>
        <w:t>Manufacturers</w:t>
      </w:r>
      <w:r w:rsidR="008D4D10">
        <w:t>:</w:t>
      </w:r>
    </w:p>
    <w:p w:rsidR="0061723C" w:rsidRDefault="0061723C" w:rsidP="0061723C">
      <w:pPr>
        <w:pStyle w:val="SPECText4"/>
      </w:pPr>
      <w:r>
        <w:t>Advanced Technology Video</w:t>
      </w:r>
    </w:p>
    <w:p w:rsidR="008D4D10" w:rsidRDefault="00905239" w:rsidP="0061723C">
      <w:pPr>
        <w:pStyle w:val="SPECText4"/>
      </w:pPr>
      <w:r>
        <w:t xml:space="preserve">Substitutions: </w:t>
      </w:r>
      <w:r w:rsidR="008D4D10">
        <w:t>Section</w:t>
      </w:r>
      <w:r w:rsidR="008D4D10" w:rsidRPr="0061723C">
        <w:rPr>
          <w:rStyle w:val="STMF04"/>
          <w:color w:val="auto"/>
        </w:rPr>
        <w:t>01 60 00 - Product Requirements</w:t>
      </w:r>
      <w:r>
        <w:rPr>
          <w:rStyle w:val="STMF95"/>
        </w:rPr>
        <w:t xml:space="preserve">: </w:t>
      </w:r>
      <w:r>
        <w:t>Not Permitted</w:t>
      </w:r>
      <w:r w:rsidR="008D4D10">
        <w:t>.</w:t>
      </w:r>
    </w:p>
    <w:p w:rsidR="0061723C" w:rsidRDefault="00091710" w:rsidP="00AF2570">
      <w:pPr>
        <w:pStyle w:val="SPECText3"/>
      </w:pPr>
      <w:r>
        <w:t xml:space="preserve">Model: </w:t>
      </w:r>
      <w:r w:rsidR="0091108B">
        <w:t>HDV236</w:t>
      </w:r>
    </w:p>
    <w:p w:rsidR="008D4D10" w:rsidRDefault="008D4D10" w:rsidP="002D79C8">
      <w:pPr>
        <w:pStyle w:val="SPECText3"/>
      </w:pPr>
      <w:r>
        <w:t xml:space="preserve">Product Description: </w:t>
      </w:r>
      <w:r w:rsidR="00E27E25" w:rsidRPr="00E27E25">
        <w:t xml:space="preserve">2MP, </w:t>
      </w:r>
      <w:r w:rsidR="007A3C88" w:rsidRPr="007A3C88">
        <w:t>True Day/N</w:t>
      </w:r>
      <w:r w:rsidR="000142AA">
        <w:t xml:space="preserve">ight, DWDR, HD Analog Vandal Dome </w:t>
      </w:r>
      <w:r w:rsidR="007A3C88" w:rsidRPr="007A3C88">
        <w:t>Camera</w:t>
      </w:r>
    </w:p>
    <w:p w:rsidR="008D4D10" w:rsidRDefault="008D4D10">
      <w:pPr>
        <w:pStyle w:val="SPECText3"/>
      </w:pPr>
      <w:r>
        <w:t xml:space="preserve">Camera </w:t>
      </w:r>
      <w:r w:rsidR="00E27E25">
        <w:t>Image Sensor: 1/2.9</w:t>
      </w:r>
      <w:r w:rsidR="003F517B">
        <w:t xml:space="preserve">” </w:t>
      </w:r>
      <w:r w:rsidR="007A3C88">
        <w:t xml:space="preserve">Sony </w:t>
      </w:r>
      <w:r w:rsidR="0081694C">
        <w:t xml:space="preserve">Exmor </w:t>
      </w:r>
      <w:r w:rsidR="003F517B">
        <w:t>CMOS</w:t>
      </w:r>
    </w:p>
    <w:p w:rsidR="00A176DB" w:rsidRDefault="008D4D10" w:rsidP="00DA44D5">
      <w:pPr>
        <w:pStyle w:val="SPECText3"/>
      </w:pPr>
      <w:r>
        <w:t xml:space="preserve">Lens: </w:t>
      </w:r>
      <w:r w:rsidR="0091108B">
        <w:t>3.6</w:t>
      </w:r>
      <w:r w:rsidR="0081694C">
        <w:t xml:space="preserve">mm fixed </w:t>
      </w:r>
      <w:r w:rsidR="000142AA">
        <w:t>lens</w:t>
      </w:r>
    </w:p>
    <w:p w:rsidR="008D4D10" w:rsidRDefault="00A176DB">
      <w:pPr>
        <w:pStyle w:val="SPECText3"/>
      </w:pPr>
      <w:r>
        <w:t>General Requirements</w:t>
      </w:r>
      <w:r w:rsidR="008D4D10">
        <w:t>:</w:t>
      </w:r>
    </w:p>
    <w:p w:rsidR="008D4D10" w:rsidRDefault="004E71CD">
      <w:pPr>
        <w:pStyle w:val="SPECText4"/>
      </w:pPr>
      <w:r>
        <w:t xml:space="preserve">Scene Illumination: </w:t>
      </w:r>
      <w:r w:rsidR="0081694C">
        <w:t>1.0Lux @F2.0</w:t>
      </w:r>
      <w:r w:rsidR="00366DA5" w:rsidRPr="00366DA5">
        <w:t>, 50IRE; BW: 0Lux w/ IR LED On</w:t>
      </w:r>
    </w:p>
    <w:p w:rsidR="008D4D10" w:rsidRDefault="00CA0C2E">
      <w:pPr>
        <w:pStyle w:val="SPECText4"/>
      </w:pPr>
      <w:r>
        <w:t>Resolution: 1920 x 1080 Full HD</w:t>
      </w:r>
    </w:p>
    <w:p w:rsidR="008D4D10" w:rsidRDefault="008D4D10">
      <w:pPr>
        <w:pStyle w:val="SPECText4"/>
      </w:pPr>
      <w:r>
        <w:t>S</w:t>
      </w:r>
      <w:r w:rsidR="00831D93">
        <w:t>ignal</w:t>
      </w:r>
      <w:r w:rsidR="00CA0C2E">
        <w:t xml:space="preserve"> to noise: more than 50</w:t>
      </w:r>
      <w:r w:rsidR="004E71CD">
        <w:t>dB</w:t>
      </w:r>
      <w:r w:rsidR="00CA0C2E">
        <w:t xml:space="preserve"> (AGC off)</w:t>
      </w:r>
    </w:p>
    <w:p w:rsidR="00A176DB" w:rsidRDefault="00831D93" w:rsidP="007A3C88">
      <w:pPr>
        <w:pStyle w:val="SPECText4"/>
      </w:pPr>
      <w:r>
        <w:t>Scanning System: Progressive</w:t>
      </w:r>
    </w:p>
    <w:p w:rsidR="00CA0C2E" w:rsidRDefault="00960A4F" w:rsidP="00CA0C2E">
      <w:pPr>
        <w:pStyle w:val="SPECText4"/>
      </w:pPr>
      <w:r>
        <w:t xml:space="preserve">True Day / Night with </w:t>
      </w:r>
      <w:r w:rsidR="00EB2E93">
        <w:t>Infrared</w:t>
      </w:r>
      <w:r>
        <w:t xml:space="preserve"> Cut Filter (ICR) removal function</w:t>
      </w:r>
    </w:p>
    <w:p w:rsidR="00960A4F" w:rsidRDefault="007A3C88" w:rsidP="00831D93">
      <w:pPr>
        <w:pStyle w:val="SPECText4"/>
      </w:pPr>
      <w:r>
        <w:t>Digital Wide Dynamic Range</w:t>
      </w:r>
    </w:p>
    <w:p w:rsidR="00366DA5" w:rsidRDefault="00E907E1" w:rsidP="00831D93">
      <w:pPr>
        <w:pStyle w:val="SPECText4"/>
      </w:pPr>
      <w:r>
        <w:t xml:space="preserve">Smart </w:t>
      </w:r>
      <w:r w:rsidR="00366DA5">
        <w:t>IR LED Lights</w:t>
      </w:r>
    </w:p>
    <w:p w:rsidR="00B2762D" w:rsidRDefault="00B2762D" w:rsidP="00831D93">
      <w:pPr>
        <w:pStyle w:val="SPECText4"/>
      </w:pPr>
      <w:r>
        <w:t xml:space="preserve">Camera Control: </w:t>
      </w:r>
      <w:r w:rsidR="002F04BB">
        <w:t>Joystick switch, Coaxial commu</w:t>
      </w:r>
      <w:r w:rsidR="00E907E1">
        <w:t>n</w:t>
      </w:r>
      <w:r w:rsidR="002F04BB">
        <w:t>ication</w:t>
      </w:r>
    </w:p>
    <w:p w:rsidR="00C47CE9" w:rsidRDefault="007A3C88" w:rsidP="00831D93">
      <w:pPr>
        <w:pStyle w:val="SPECText4"/>
      </w:pPr>
      <w:r>
        <w:t xml:space="preserve">Transmission Distance: </w:t>
      </w:r>
      <w:r w:rsidR="002F04BB">
        <w:t>Coax Cable, RG6U (5C-2V), 1640ft (500m); RG59 (3C-2V), 984</w:t>
      </w:r>
      <w:r w:rsidR="00366DA5" w:rsidRPr="00366DA5">
        <w:t>ft (300m)</w:t>
      </w:r>
    </w:p>
    <w:p w:rsidR="00960A4F" w:rsidRDefault="00960A4F">
      <w:pPr>
        <w:pStyle w:val="SPECText3"/>
      </w:pPr>
      <w:r>
        <w:t>Video Requirements and Adjustments</w:t>
      </w:r>
      <w:r w:rsidR="000E5195">
        <w:t xml:space="preserve"> (minimum):</w:t>
      </w:r>
    </w:p>
    <w:p w:rsidR="00366DA5" w:rsidRDefault="00366DA5" w:rsidP="00366DA5">
      <w:pPr>
        <w:pStyle w:val="SPECText4"/>
      </w:pPr>
      <w:r w:rsidRPr="00366DA5">
        <w:t>HD An</w:t>
      </w:r>
      <w:r w:rsidR="002F04BB">
        <w:t xml:space="preserve">alog over Coax Technology: AHD </w:t>
      </w:r>
      <w:r w:rsidRPr="00366DA5">
        <w:t>&amp; CVBS</w:t>
      </w:r>
    </w:p>
    <w:p w:rsidR="00366DA5" w:rsidRDefault="00366DA5" w:rsidP="00366DA5">
      <w:pPr>
        <w:pStyle w:val="SPECText4"/>
      </w:pPr>
      <w:r>
        <w:t>Video Mod</w:t>
      </w:r>
      <w:r w:rsidR="002F04BB">
        <w:t>e: NTSC</w:t>
      </w:r>
      <w:r w:rsidR="00796BDE">
        <w:t xml:space="preserve"> / PAL</w:t>
      </w:r>
    </w:p>
    <w:p w:rsidR="00671EB9" w:rsidRDefault="00671EB9" w:rsidP="00366DA5">
      <w:pPr>
        <w:pStyle w:val="SPECText4"/>
      </w:pPr>
      <w:r>
        <w:t xml:space="preserve">Video Frame Rate: </w:t>
      </w:r>
      <w:r w:rsidR="002F04BB">
        <w:t>1920 x 1080 (AHD) @ 25/30fps or 10</w:t>
      </w:r>
      <w:r w:rsidRPr="00671EB9">
        <w:t>00TVL (CVBS) @ 30fps</w:t>
      </w:r>
    </w:p>
    <w:p w:rsidR="00960A4F" w:rsidRDefault="002F04BB" w:rsidP="00960A4F">
      <w:pPr>
        <w:pStyle w:val="SPECText4"/>
      </w:pPr>
      <w:r>
        <w:lastRenderedPageBreak/>
        <w:t>Effective Pixels: 2000(H) x 1121</w:t>
      </w:r>
      <w:r w:rsidR="0054056C">
        <w:t>(V)</w:t>
      </w:r>
    </w:p>
    <w:p w:rsidR="00194683" w:rsidRPr="002F5100" w:rsidRDefault="00194683" w:rsidP="003E38B4">
      <w:pPr>
        <w:pStyle w:val="SPECText4"/>
        <w:rPr>
          <w:rStyle w:val="A9"/>
          <w:rFonts w:cs="Times New Roman"/>
          <w:color w:val="auto"/>
          <w:sz w:val="22"/>
          <w:szCs w:val="20"/>
        </w:rPr>
      </w:pPr>
      <w:r w:rsidRPr="002F5100">
        <w:rPr>
          <w:rStyle w:val="A9"/>
          <w:rFonts w:cs="Times New Roman"/>
          <w:color w:val="auto"/>
          <w:sz w:val="22"/>
          <w:szCs w:val="22"/>
        </w:rPr>
        <w:t>Day/Night:</w:t>
      </w:r>
      <w:r w:rsidR="00831D93">
        <w:rPr>
          <w:rStyle w:val="A9"/>
          <w:rFonts w:cs="Times New Roman"/>
          <w:color w:val="auto"/>
          <w:sz w:val="22"/>
          <w:szCs w:val="22"/>
        </w:rPr>
        <w:t>Auto (ICR)</w:t>
      </w:r>
    </w:p>
    <w:p w:rsidR="000E5741" w:rsidRPr="000E5741" w:rsidRDefault="00736A23" w:rsidP="000E5741">
      <w:pPr>
        <w:pStyle w:val="SPECText4"/>
        <w:rPr>
          <w:rStyle w:val="A9"/>
          <w:rFonts w:cs="Times New Roman"/>
          <w:color w:val="auto"/>
          <w:sz w:val="22"/>
          <w:szCs w:val="20"/>
        </w:rPr>
      </w:pPr>
      <w:r>
        <w:rPr>
          <w:rStyle w:val="A9"/>
          <w:rFonts w:cs="Times New Roman"/>
          <w:color w:val="auto"/>
          <w:sz w:val="22"/>
          <w:szCs w:val="22"/>
        </w:rPr>
        <w:t>Digital Wide Dynamic Range</w:t>
      </w:r>
    </w:p>
    <w:p w:rsidR="00194683" w:rsidRPr="000E5741" w:rsidRDefault="00E177F9" w:rsidP="000E5741">
      <w:pPr>
        <w:pStyle w:val="SPECText4"/>
        <w:rPr>
          <w:rStyle w:val="A9"/>
          <w:rFonts w:cs="Times New Roman"/>
          <w:color w:val="auto"/>
          <w:sz w:val="22"/>
          <w:szCs w:val="20"/>
        </w:rPr>
      </w:pPr>
      <w:r w:rsidRPr="000E5741">
        <w:rPr>
          <w:rStyle w:val="A9"/>
          <w:rFonts w:cs="Times New Roman"/>
          <w:color w:val="auto"/>
          <w:sz w:val="22"/>
          <w:szCs w:val="22"/>
        </w:rPr>
        <w:t>White Balance</w:t>
      </w:r>
    </w:p>
    <w:p w:rsidR="00194683" w:rsidRPr="002F5100" w:rsidRDefault="00E177F9" w:rsidP="00194683">
      <w:pPr>
        <w:pStyle w:val="SPECText4"/>
        <w:rPr>
          <w:rStyle w:val="A9"/>
          <w:rFonts w:cs="Times New Roman"/>
          <w:color w:val="auto"/>
          <w:sz w:val="22"/>
          <w:szCs w:val="20"/>
        </w:rPr>
      </w:pPr>
      <w:r>
        <w:rPr>
          <w:rStyle w:val="A9"/>
          <w:rFonts w:cs="Times New Roman"/>
          <w:color w:val="auto"/>
          <w:sz w:val="22"/>
          <w:szCs w:val="22"/>
        </w:rPr>
        <w:t xml:space="preserve">Auto </w:t>
      </w:r>
      <w:r w:rsidR="00194683" w:rsidRPr="002F5100">
        <w:rPr>
          <w:rStyle w:val="A9"/>
          <w:rFonts w:cs="Times New Roman"/>
          <w:color w:val="auto"/>
          <w:sz w:val="22"/>
          <w:szCs w:val="22"/>
        </w:rPr>
        <w:t>G</w:t>
      </w:r>
      <w:r w:rsidR="005764CB" w:rsidRPr="002F5100">
        <w:rPr>
          <w:rStyle w:val="A9"/>
          <w:rFonts w:cs="Times New Roman"/>
          <w:color w:val="auto"/>
          <w:sz w:val="22"/>
          <w:szCs w:val="22"/>
        </w:rPr>
        <w:t xml:space="preserve">ain </w:t>
      </w:r>
      <w:r w:rsidR="00194683" w:rsidRPr="002F5100">
        <w:rPr>
          <w:rStyle w:val="A9"/>
          <w:rFonts w:cs="Times New Roman"/>
          <w:color w:val="auto"/>
          <w:sz w:val="22"/>
          <w:szCs w:val="22"/>
        </w:rPr>
        <w:t>C</w:t>
      </w:r>
      <w:r w:rsidR="00831D93">
        <w:rPr>
          <w:rStyle w:val="A9"/>
          <w:rFonts w:cs="Times New Roman"/>
          <w:color w:val="auto"/>
          <w:sz w:val="22"/>
          <w:szCs w:val="22"/>
        </w:rPr>
        <w:t>ontrol</w:t>
      </w:r>
      <w:r>
        <w:rPr>
          <w:rStyle w:val="A9"/>
          <w:rFonts w:cs="Times New Roman"/>
          <w:color w:val="auto"/>
          <w:sz w:val="22"/>
          <w:szCs w:val="22"/>
        </w:rPr>
        <w:t xml:space="preserve"> (AGC)</w:t>
      </w:r>
    </w:p>
    <w:p w:rsidR="00194683" w:rsidRPr="00E177F9" w:rsidRDefault="00194683" w:rsidP="00D6457D">
      <w:pPr>
        <w:pStyle w:val="SPECText4"/>
        <w:rPr>
          <w:rStyle w:val="A9"/>
          <w:rFonts w:cs="Times New Roman"/>
          <w:color w:val="auto"/>
          <w:sz w:val="22"/>
          <w:szCs w:val="20"/>
        </w:rPr>
      </w:pPr>
      <w:r w:rsidRPr="002F5100">
        <w:rPr>
          <w:rStyle w:val="A9"/>
          <w:rFonts w:cs="Times New Roman"/>
          <w:color w:val="auto"/>
          <w:sz w:val="22"/>
          <w:szCs w:val="22"/>
        </w:rPr>
        <w:t>B</w:t>
      </w:r>
      <w:r w:rsidR="005764CB" w:rsidRPr="002F5100">
        <w:rPr>
          <w:rStyle w:val="A9"/>
          <w:rFonts w:cs="Times New Roman"/>
          <w:color w:val="auto"/>
          <w:sz w:val="22"/>
          <w:szCs w:val="22"/>
        </w:rPr>
        <w:t xml:space="preserve">ack </w:t>
      </w:r>
      <w:r w:rsidRPr="002F5100">
        <w:rPr>
          <w:rStyle w:val="A9"/>
          <w:rFonts w:cs="Times New Roman"/>
          <w:color w:val="auto"/>
          <w:sz w:val="22"/>
          <w:szCs w:val="22"/>
        </w:rPr>
        <w:t>L</w:t>
      </w:r>
      <w:r w:rsidR="005764CB" w:rsidRPr="002F5100">
        <w:rPr>
          <w:rStyle w:val="A9"/>
          <w:rFonts w:cs="Times New Roman"/>
          <w:color w:val="auto"/>
          <w:sz w:val="22"/>
          <w:szCs w:val="22"/>
        </w:rPr>
        <w:t xml:space="preserve">ight </w:t>
      </w:r>
      <w:r w:rsidRPr="002F5100">
        <w:rPr>
          <w:rStyle w:val="A9"/>
          <w:rFonts w:cs="Times New Roman"/>
          <w:color w:val="auto"/>
          <w:sz w:val="22"/>
          <w:szCs w:val="22"/>
        </w:rPr>
        <w:t>C</w:t>
      </w:r>
      <w:r w:rsidR="00E177F9">
        <w:rPr>
          <w:rStyle w:val="A9"/>
          <w:rFonts w:cs="Times New Roman"/>
          <w:color w:val="auto"/>
          <w:sz w:val="22"/>
          <w:szCs w:val="22"/>
        </w:rPr>
        <w:t>ompensation (BLC)</w:t>
      </w:r>
    </w:p>
    <w:p w:rsidR="00E177F9" w:rsidRPr="00E177F9" w:rsidRDefault="00E177F9" w:rsidP="00D6457D">
      <w:pPr>
        <w:pStyle w:val="SPECText4"/>
        <w:rPr>
          <w:rStyle w:val="A9"/>
          <w:rFonts w:cs="Times New Roman"/>
          <w:color w:val="auto"/>
          <w:sz w:val="22"/>
          <w:szCs w:val="20"/>
        </w:rPr>
      </w:pPr>
      <w:r>
        <w:rPr>
          <w:rStyle w:val="A9"/>
          <w:rFonts w:cs="Times New Roman"/>
          <w:color w:val="auto"/>
          <w:sz w:val="22"/>
          <w:szCs w:val="22"/>
        </w:rPr>
        <w:t>Shutter</w:t>
      </w:r>
      <w:r w:rsidR="002B47DA">
        <w:rPr>
          <w:rStyle w:val="A9"/>
          <w:rFonts w:cs="Times New Roman"/>
          <w:color w:val="auto"/>
          <w:sz w:val="22"/>
          <w:szCs w:val="22"/>
        </w:rPr>
        <w:t>: 1/6</w:t>
      </w:r>
      <w:r>
        <w:rPr>
          <w:rStyle w:val="A9"/>
          <w:rFonts w:cs="Times New Roman"/>
          <w:color w:val="auto"/>
          <w:sz w:val="22"/>
          <w:szCs w:val="22"/>
        </w:rPr>
        <w:t>0 ~ 1/50,000</w:t>
      </w:r>
      <w:r w:rsidR="002B47DA">
        <w:rPr>
          <w:rStyle w:val="A9"/>
          <w:rFonts w:cs="Times New Roman"/>
          <w:color w:val="auto"/>
          <w:sz w:val="22"/>
          <w:szCs w:val="22"/>
        </w:rPr>
        <w:t xml:space="preserve"> sec</w:t>
      </w:r>
    </w:p>
    <w:p w:rsidR="00E177F9" w:rsidRDefault="00B2762D" w:rsidP="00D6457D">
      <w:pPr>
        <w:pStyle w:val="SPECText4"/>
        <w:rPr>
          <w:rStyle w:val="A9"/>
          <w:rFonts w:cs="Times New Roman"/>
          <w:color w:val="auto"/>
          <w:sz w:val="22"/>
          <w:szCs w:val="20"/>
        </w:rPr>
      </w:pPr>
      <w:r>
        <w:rPr>
          <w:rStyle w:val="A9"/>
          <w:rFonts w:cs="Times New Roman"/>
          <w:color w:val="auto"/>
          <w:sz w:val="22"/>
          <w:szCs w:val="20"/>
        </w:rPr>
        <w:t>Sens-UP</w:t>
      </w:r>
    </w:p>
    <w:p w:rsidR="00B2762D" w:rsidRDefault="00B2762D" w:rsidP="00D6457D">
      <w:pPr>
        <w:pStyle w:val="SPECText4"/>
        <w:rPr>
          <w:rStyle w:val="A9"/>
          <w:rFonts w:cs="Times New Roman"/>
          <w:color w:val="auto"/>
          <w:sz w:val="22"/>
          <w:szCs w:val="20"/>
        </w:rPr>
      </w:pPr>
      <w:r>
        <w:rPr>
          <w:rStyle w:val="A9"/>
          <w:rFonts w:cs="Times New Roman"/>
          <w:color w:val="auto"/>
          <w:sz w:val="22"/>
          <w:szCs w:val="20"/>
        </w:rPr>
        <w:t>2DNR / 3DNR (Digital Noise Reduction</w:t>
      </w:r>
    </w:p>
    <w:p w:rsidR="00B2762D" w:rsidRDefault="00B2762D" w:rsidP="00D6457D">
      <w:pPr>
        <w:pStyle w:val="SPECText4"/>
        <w:rPr>
          <w:rStyle w:val="A9"/>
          <w:rFonts w:cs="Times New Roman"/>
          <w:color w:val="auto"/>
          <w:sz w:val="22"/>
          <w:szCs w:val="20"/>
        </w:rPr>
      </w:pPr>
      <w:r>
        <w:rPr>
          <w:rStyle w:val="A9"/>
          <w:rFonts w:cs="Times New Roman"/>
          <w:color w:val="auto"/>
          <w:sz w:val="22"/>
          <w:szCs w:val="20"/>
        </w:rPr>
        <w:t>Digital Effects: Freeze, Mirror, Negative Image</w:t>
      </w:r>
    </w:p>
    <w:p w:rsidR="00796BDE" w:rsidRDefault="00796BDE" w:rsidP="00D6457D">
      <w:pPr>
        <w:pStyle w:val="SPECText4"/>
        <w:rPr>
          <w:rStyle w:val="A9"/>
          <w:rFonts w:cs="Times New Roman"/>
          <w:color w:val="auto"/>
          <w:sz w:val="22"/>
          <w:szCs w:val="20"/>
        </w:rPr>
      </w:pPr>
      <w:r>
        <w:rPr>
          <w:rStyle w:val="A9"/>
          <w:rFonts w:cs="Times New Roman"/>
          <w:color w:val="auto"/>
          <w:sz w:val="22"/>
          <w:szCs w:val="20"/>
        </w:rPr>
        <w:t>Defect Detection</w:t>
      </w:r>
    </w:p>
    <w:p w:rsidR="00796BDE" w:rsidRDefault="00796BDE" w:rsidP="00D6457D">
      <w:pPr>
        <w:pStyle w:val="SPECText4"/>
        <w:rPr>
          <w:rStyle w:val="A9"/>
          <w:rFonts w:cs="Times New Roman"/>
          <w:color w:val="auto"/>
          <w:sz w:val="22"/>
          <w:szCs w:val="20"/>
        </w:rPr>
      </w:pPr>
      <w:r>
        <w:rPr>
          <w:rStyle w:val="A9"/>
          <w:rFonts w:cs="Times New Roman"/>
          <w:color w:val="auto"/>
          <w:sz w:val="22"/>
          <w:szCs w:val="20"/>
        </w:rPr>
        <w:t>Language</w:t>
      </w:r>
    </w:p>
    <w:p w:rsidR="00796BDE" w:rsidRDefault="00796BDE" w:rsidP="00D6457D">
      <w:pPr>
        <w:pStyle w:val="SPECText4"/>
        <w:rPr>
          <w:rStyle w:val="A9"/>
          <w:rFonts w:cs="Times New Roman"/>
          <w:color w:val="auto"/>
          <w:sz w:val="22"/>
          <w:szCs w:val="20"/>
        </w:rPr>
      </w:pPr>
      <w:r>
        <w:rPr>
          <w:rStyle w:val="A9"/>
          <w:rFonts w:cs="Times New Roman"/>
          <w:color w:val="auto"/>
          <w:sz w:val="22"/>
          <w:szCs w:val="20"/>
        </w:rPr>
        <w:t>Monitor</w:t>
      </w:r>
    </w:p>
    <w:p w:rsidR="00796BDE" w:rsidRDefault="00796BDE" w:rsidP="00D6457D">
      <w:pPr>
        <w:pStyle w:val="SPECText4"/>
        <w:rPr>
          <w:rStyle w:val="A9"/>
          <w:rFonts w:cs="Times New Roman"/>
          <w:color w:val="auto"/>
          <w:sz w:val="22"/>
          <w:szCs w:val="20"/>
        </w:rPr>
      </w:pPr>
      <w:r>
        <w:rPr>
          <w:rStyle w:val="A9"/>
          <w:rFonts w:cs="Times New Roman"/>
          <w:color w:val="auto"/>
          <w:sz w:val="22"/>
          <w:szCs w:val="20"/>
        </w:rPr>
        <w:t>LSC (Shading)</w:t>
      </w:r>
    </w:p>
    <w:p w:rsidR="00B2762D" w:rsidRDefault="00B2762D" w:rsidP="00D6457D">
      <w:pPr>
        <w:pStyle w:val="SPECText4"/>
        <w:rPr>
          <w:rStyle w:val="A9"/>
          <w:rFonts w:cs="Times New Roman"/>
          <w:color w:val="auto"/>
          <w:sz w:val="22"/>
          <w:szCs w:val="20"/>
        </w:rPr>
      </w:pPr>
      <w:r>
        <w:rPr>
          <w:rStyle w:val="A9"/>
          <w:rFonts w:cs="Times New Roman"/>
          <w:color w:val="auto"/>
          <w:sz w:val="22"/>
          <w:szCs w:val="20"/>
        </w:rPr>
        <w:t>Motion: 4 zones</w:t>
      </w:r>
    </w:p>
    <w:p w:rsidR="00B2762D" w:rsidRDefault="00B2762D" w:rsidP="00D6457D">
      <w:pPr>
        <w:pStyle w:val="SPECText4"/>
        <w:rPr>
          <w:rStyle w:val="A9"/>
          <w:rFonts w:cs="Times New Roman"/>
          <w:color w:val="auto"/>
          <w:sz w:val="22"/>
          <w:szCs w:val="20"/>
        </w:rPr>
      </w:pPr>
      <w:r>
        <w:rPr>
          <w:rStyle w:val="A9"/>
          <w:rFonts w:cs="Times New Roman"/>
          <w:color w:val="auto"/>
          <w:sz w:val="22"/>
          <w:szCs w:val="20"/>
        </w:rPr>
        <w:t>Privacy: 4 zones</w:t>
      </w:r>
    </w:p>
    <w:p w:rsidR="00B2762D" w:rsidRDefault="002F04BB" w:rsidP="00D6457D">
      <w:pPr>
        <w:pStyle w:val="SPECText4"/>
        <w:rPr>
          <w:rStyle w:val="A9"/>
          <w:rFonts w:cs="Times New Roman"/>
          <w:color w:val="auto"/>
          <w:sz w:val="22"/>
          <w:szCs w:val="20"/>
        </w:rPr>
      </w:pPr>
      <w:r>
        <w:rPr>
          <w:rStyle w:val="A9"/>
          <w:rFonts w:cs="Times New Roman"/>
          <w:color w:val="auto"/>
          <w:sz w:val="22"/>
          <w:szCs w:val="20"/>
        </w:rPr>
        <w:t>Brightness</w:t>
      </w:r>
    </w:p>
    <w:p w:rsidR="002F04BB" w:rsidRDefault="002F04BB" w:rsidP="00D6457D">
      <w:pPr>
        <w:pStyle w:val="SPECText4"/>
        <w:rPr>
          <w:rStyle w:val="A9"/>
          <w:rFonts w:cs="Times New Roman"/>
          <w:color w:val="auto"/>
          <w:sz w:val="22"/>
          <w:szCs w:val="20"/>
        </w:rPr>
      </w:pPr>
      <w:r>
        <w:rPr>
          <w:rStyle w:val="A9"/>
          <w:rFonts w:cs="Times New Roman"/>
          <w:color w:val="auto"/>
          <w:sz w:val="22"/>
          <w:szCs w:val="20"/>
        </w:rPr>
        <w:t>Sharpness</w:t>
      </w:r>
    </w:p>
    <w:p w:rsidR="008D4D10" w:rsidRDefault="005764CB">
      <w:pPr>
        <w:pStyle w:val="SPECText3"/>
      </w:pPr>
      <w:r>
        <w:t xml:space="preserve">Electrical: </w:t>
      </w:r>
    </w:p>
    <w:p w:rsidR="00C47CE9" w:rsidRDefault="005764CB" w:rsidP="00D6457D">
      <w:pPr>
        <w:pStyle w:val="SPECText4"/>
      </w:pPr>
      <w:r>
        <w:t>Inpu</w:t>
      </w:r>
      <w:r w:rsidR="00AA5E5B">
        <w:t>t Power: 12V</w:t>
      </w:r>
      <w:r w:rsidR="00831D93">
        <w:t>DC</w:t>
      </w:r>
      <w:r w:rsidR="00CD29FA">
        <w:t xml:space="preserve"> +/- 10%</w:t>
      </w:r>
      <w:r w:rsidR="00E5228E">
        <w:t>.</w:t>
      </w:r>
    </w:p>
    <w:p w:rsidR="00D6457D" w:rsidRDefault="00D6457D" w:rsidP="00D6457D">
      <w:pPr>
        <w:pStyle w:val="SPECText4"/>
      </w:pPr>
      <w:r>
        <w:t>Power Consumption:</w:t>
      </w:r>
    </w:p>
    <w:p w:rsidR="000F3E29" w:rsidRDefault="00CD29FA" w:rsidP="008B543B">
      <w:pPr>
        <w:pStyle w:val="SPECText5"/>
        <w:tabs>
          <w:tab w:val="clear" w:pos="2880"/>
        </w:tabs>
      </w:pPr>
      <w:r>
        <w:t>36</w:t>
      </w:r>
      <w:r w:rsidR="002B47DA">
        <w:t>0</w:t>
      </w:r>
      <w:r w:rsidR="00AA5E5B">
        <w:t xml:space="preserve">mA </w:t>
      </w:r>
      <w:r>
        <w:t>(4.3</w:t>
      </w:r>
      <w:r w:rsidR="008B543B" w:rsidRPr="006C5A5F">
        <w:t>W</w:t>
      </w:r>
      <w:r w:rsidR="002B47DA">
        <w:t>)</w:t>
      </w:r>
    </w:p>
    <w:p w:rsidR="008D4D10" w:rsidRDefault="00B440A0">
      <w:pPr>
        <w:pStyle w:val="SPECText3"/>
      </w:pPr>
      <w:r>
        <w:t>Mechanical:</w:t>
      </w:r>
    </w:p>
    <w:p w:rsidR="00B440A0" w:rsidRDefault="00B45747" w:rsidP="00B440A0">
      <w:pPr>
        <w:pStyle w:val="SPECText4"/>
      </w:pPr>
      <w:r>
        <w:t>Vandal resistant, pre-packaged</w:t>
      </w:r>
      <w:r w:rsidR="00671EB9">
        <w:t>cast-aluminum housing</w:t>
      </w:r>
      <w:r w:rsidR="00111BE3">
        <w:t>: White color</w:t>
      </w:r>
    </w:p>
    <w:p w:rsidR="00B45747" w:rsidRDefault="00B45747" w:rsidP="00B45747">
      <w:pPr>
        <w:pStyle w:val="SPECText4"/>
      </w:pPr>
      <w:r w:rsidRPr="00B45747">
        <w:t>Clear, polycarbonate dome bubble</w:t>
      </w:r>
    </w:p>
    <w:p w:rsidR="00671EB9" w:rsidRPr="00671EB9" w:rsidRDefault="00671EB9" w:rsidP="00B45747">
      <w:pPr>
        <w:pStyle w:val="SPECText4"/>
      </w:pPr>
      <w:r w:rsidRPr="00671EB9">
        <w:t>Complete camera housing to be IP66 rated weather resistant</w:t>
      </w:r>
      <w:r w:rsidR="00B45747">
        <w:t xml:space="preserve"> and </w:t>
      </w:r>
      <w:r>
        <w:t>IK10 rated impact</w:t>
      </w:r>
      <w:r w:rsidRPr="00671EB9">
        <w:t xml:space="preserve"> resistant</w:t>
      </w:r>
    </w:p>
    <w:p w:rsidR="009C1522" w:rsidRDefault="0009796B" w:rsidP="009C1522">
      <w:pPr>
        <w:pStyle w:val="SPECText4"/>
      </w:pPr>
      <w:r>
        <w:t>Power Input:</w:t>
      </w:r>
      <w:r w:rsidR="002F46D6">
        <w:t xml:space="preserve"> 2.1mm barrel</w:t>
      </w:r>
    </w:p>
    <w:p w:rsidR="009C1522" w:rsidRDefault="009C1522" w:rsidP="00B440A0">
      <w:pPr>
        <w:pStyle w:val="SPECText4"/>
      </w:pPr>
      <w:r>
        <w:t xml:space="preserve">Video Output: BNC </w:t>
      </w:r>
      <w:r w:rsidR="00217BA3">
        <w:t>Connector</w:t>
      </w:r>
      <w:r w:rsidR="00796BDE">
        <w:t xml:space="preserve"> (AHD / CVBS selectable)</w:t>
      </w:r>
    </w:p>
    <w:p w:rsidR="00671EB9" w:rsidRDefault="00796BDE" w:rsidP="00671EB9">
      <w:pPr>
        <w:pStyle w:val="SPECText4"/>
      </w:pPr>
      <w:r>
        <w:t xml:space="preserve">Smart </w:t>
      </w:r>
      <w:r w:rsidR="00CD29FA">
        <w:t xml:space="preserve">IR LED Lights - 24 </w:t>
      </w:r>
      <w:r>
        <w:t>LED’s, 850nm</w:t>
      </w:r>
      <w:r w:rsidR="00671EB9" w:rsidRPr="00671EB9">
        <w:t xml:space="preserve">; </w:t>
      </w:r>
      <w:r w:rsidR="00CD29FA">
        <w:t>Distance: Maximum 82ft indoor, 62</w:t>
      </w:r>
      <w:r w:rsidR="00671EB9" w:rsidRPr="00671EB9">
        <w:t>ft outdoor</w:t>
      </w:r>
    </w:p>
    <w:p w:rsidR="000E5741" w:rsidRDefault="000F15D0" w:rsidP="00B24EA7">
      <w:pPr>
        <w:pStyle w:val="SPECText4"/>
      </w:pPr>
      <w:r>
        <w:t>Dimensions</w:t>
      </w:r>
      <w:r w:rsidR="0013392E">
        <w:t xml:space="preserve">: </w:t>
      </w:r>
      <w:r w:rsidR="00CD29FA">
        <w:t>5.67Ø x 3.85in (144Ø x 98</w:t>
      </w:r>
      <w:r w:rsidR="00B24EA7" w:rsidRPr="00B24EA7">
        <w:t>mm)</w:t>
      </w:r>
    </w:p>
    <w:p w:rsidR="00FB2C8B" w:rsidRDefault="002F5385" w:rsidP="00B440A0">
      <w:pPr>
        <w:pStyle w:val="SPECText4"/>
      </w:pPr>
      <w:r>
        <w:t xml:space="preserve">Weight: </w:t>
      </w:r>
      <w:r w:rsidR="00CD29FA">
        <w:t>1.17lbs (0.53</w:t>
      </w:r>
      <w:r w:rsidR="00B24EA7" w:rsidRPr="00B24EA7">
        <w:t>kg)</w:t>
      </w:r>
    </w:p>
    <w:p w:rsidR="002A6C8E" w:rsidRDefault="009C1522" w:rsidP="003D3DA5">
      <w:pPr>
        <w:pStyle w:val="SPECText4"/>
      </w:pPr>
      <w:r>
        <w:t xml:space="preserve">Operating Temperature: </w:t>
      </w:r>
      <w:r w:rsidR="00B24EA7">
        <w:t xml:space="preserve"> -</w:t>
      </w:r>
      <w:r w:rsidR="00D26575">
        <w:t>22ºF ~ 140</w:t>
      </w:r>
      <w:r w:rsidR="000166B4">
        <w:t>ºF (-</w:t>
      </w:r>
      <w:r w:rsidR="00D26575">
        <w:t>30ºC ~ +6</w:t>
      </w:r>
      <w:r w:rsidRPr="009C1522">
        <w:t>0ºC)</w:t>
      </w:r>
    </w:p>
    <w:p w:rsidR="000E5741" w:rsidRDefault="000E5741" w:rsidP="000E5741">
      <w:pPr>
        <w:pStyle w:val="SPECText4"/>
      </w:pPr>
      <w:r>
        <w:t>Operating Humidity: 0 to 96% RH (non-condensing)</w:t>
      </w:r>
    </w:p>
    <w:p w:rsidR="009C1522" w:rsidRDefault="009C1522" w:rsidP="009C1522">
      <w:pPr>
        <w:pStyle w:val="SPECText3"/>
      </w:pPr>
      <w:r>
        <w:t>Conformity Certifications:</w:t>
      </w:r>
    </w:p>
    <w:p w:rsidR="00C42A83" w:rsidRDefault="009C1522" w:rsidP="000E5741">
      <w:pPr>
        <w:pStyle w:val="SPECText4"/>
      </w:pPr>
      <w:r>
        <w:t>Federal Communications Commission (FCC)</w:t>
      </w:r>
    </w:p>
    <w:p w:rsidR="00DC1B7D" w:rsidRDefault="00DC1B7D" w:rsidP="00DC1B7D">
      <w:pPr>
        <w:pStyle w:val="SPECText4"/>
      </w:pPr>
      <w:r>
        <w:t>European Conformity (CE)</w:t>
      </w:r>
    </w:p>
    <w:p w:rsidR="00B24EA7" w:rsidRPr="00B24EA7" w:rsidRDefault="00B24EA7" w:rsidP="00B24EA7">
      <w:pPr>
        <w:pStyle w:val="SPECText4"/>
      </w:pPr>
      <w:r w:rsidRPr="00B24EA7">
        <w:t>NEMA-4X (IP66)</w:t>
      </w:r>
    </w:p>
    <w:p w:rsidR="00B24EA7" w:rsidRDefault="00B45747" w:rsidP="00B45747">
      <w:pPr>
        <w:pStyle w:val="SPECText4"/>
      </w:pPr>
      <w:r w:rsidRPr="00B45747">
        <w:t>IEC (IK-10)</w:t>
      </w:r>
    </w:p>
    <w:p w:rsidR="00D26575" w:rsidRDefault="00D26575" w:rsidP="00B45747">
      <w:pPr>
        <w:pStyle w:val="SPECText4"/>
      </w:pPr>
      <w:r>
        <w:t>Underwriters Laboratories (UL)</w:t>
      </w:r>
    </w:p>
    <w:p w:rsidR="00C42A83" w:rsidRDefault="00C42A83" w:rsidP="00C42A83">
      <w:pPr>
        <w:pStyle w:val="SPECText3"/>
      </w:pPr>
      <w:r>
        <w:t>Accessories</w:t>
      </w:r>
    </w:p>
    <w:p w:rsidR="00B45747" w:rsidRDefault="00D26575" w:rsidP="00D26575">
      <w:pPr>
        <w:pStyle w:val="SPECText4"/>
      </w:pPr>
      <w:r>
        <w:t xml:space="preserve">HDB243X: </w:t>
      </w:r>
      <w:r>
        <w:tab/>
        <w:t>Wall Mount</w:t>
      </w:r>
    </w:p>
    <w:p w:rsidR="00D26575" w:rsidRDefault="00D26575" w:rsidP="00D26575">
      <w:pPr>
        <w:pStyle w:val="SPECText4"/>
      </w:pPr>
      <w:r>
        <w:t>HCS254V:</w:t>
      </w:r>
      <w:r>
        <w:tab/>
        <w:t>Flush Mount</w:t>
      </w:r>
    </w:p>
    <w:p w:rsidR="00D26575" w:rsidRDefault="00D26575" w:rsidP="00D26575">
      <w:pPr>
        <w:pStyle w:val="SPECText4"/>
      </w:pPr>
      <w:r>
        <w:lastRenderedPageBreak/>
        <w:t>HDA502:</w:t>
      </w:r>
      <w:r>
        <w:tab/>
        <w:t>Junction Box</w:t>
      </w:r>
    </w:p>
    <w:p w:rsidR="00D26575" w:rsidRDefault="00D26575" w:rsidP="00D26575">
      <w:pPr>
        <w:pStyle w:val="SPECText4"/>
      </w:pPr>
      <w:r>
        <w:t>HDB453:</w:t>
      </w:r>
      <w:r>
        <w:tab/>
        <w:t>Pendant Mount</w:t>
      </w:r>
    </w:p>
    <w:p w:rsidR="00D26575" w:rsidRDefault="00D26575" w:rsidP="00D26575">
      <w:pPr>
        <w:pStyle w:val="SPECText4"/>
      </w:pPr>
      <w:r>
        <w:t>HCM160:</w:t>
      </w:r>
      <w:r>
        <w:tab/>
        <w:t>Corner Mount</w:t>
      </w:r>
    </w:p>
    <w:p w:rsidR="00D26575" w:rsidRDefault="00D26575" w:rsidP="00D26575">
      <w:pPr>
        <w:pStyle w:val="SPECText4"/>
      </w:pPr>
      <w:r>
        <w:t>HDA401:</w:t>
      </w:r>
      <w:r>
        <w:tab/>
        <w:t>Wedge Mount</w:t>
      </w:r>
    </w:p>
    <w:p w:rsidR="00D26575" w:rsidRDefault="00D26575" w:rsidP="00D26575">
      <w:pPr>
        <w:pStyle w:val="SPECText4"/>
      </w:pPr>
      <w:r>
        <w:t>HPDA3:</w:t>
      </w:r>
      <w:r>
        <w:tab/>
        <w:t>Pendant Cap</w:t>
      </w:r>
    </w:p>
    <w:p w:rsidR="00B45747" w:rsidRDefault="00B45747" w:rsidP="00B45747">
      <w:pPr>
        <w:pStyle w:val="SPECText3"/>
      </w:pPr>
      <w:r>
        <w:t>Remote Management Software</w:t>
      </w:r>
    </w:p>
    <w:p w:rsidR="00B45747" w:rsidRDefault="00B45747" w:rsidP="00B45747">
      <w:pPr>
        <w:pStyle w:val="SPECText4"/>
      </w:pPr>
      <w:r>
        <w:t xml:space="preserve">Supported by ATVision IP Remote Management Client Software </w:t>
      </w:r>
      <w:r w:rsidRPr="00B45747">
        <w:t>for Windows and Mac PC’s and Mobile Applications for Apple and Android Operating Systems</w:t>
      </w:r>
    </w:p>
    <w:p w:rsidR="00D26575" w:rsidRDefault="00D26575" w:rsidP="00D26575">
      <w:pPr>
        <w:pStyle w:val="SPECText4"/>
        <w:numPr>
          <w:ilvl w:val="0"/>
          <w:numId w:val="0"/>
        </w:numPr>
        <w:ind w:left="2160"/>
      </w:pPr>
    </w:p>
    <w:p w:rsidR="008D4D10" w:rsidRDefault="008D4D10">
      <w:pPr>
        <w:pStyle w:val="SPECText1"/>
      </w:pPr>
      <w:r>
        <w:t>EXECUTION</w:t>
      </w:r>
    </w:p>
    <w:p w:rsidR="008D4D10" w:rsidRDefault="008D4D10">
      <w:pPr>
        <w:pStyle w:val="SPECText2"/>
      </w:pPr>
      <w:r>
        <w:t>EXISTING WORK</w:t>
      </w:r>
    </w:p>
    <w:p w:rsidR="008D4D10" w:rsidRDefault="008D4D10">
      <w:pPr>
        <w:pStyle w:val="SPECText3"/>
      </w:pPr>
      <w:r>
        <w:t>Disconnect and remove abandoned video surveillance equipment.</w:t>
      </w:r>
    </w:p>
    <w:p w:rsidR="008D4D10" w:rsidRDefault="008D4D10" w:rsidP="00400BA2">
      <w:pPr>
        <w:pStyle w:val="SPECText3"/>
        <w:tabs>
          <w:tab w:val="clear" w:pos="1008"/>
          <w:tab w:val="clear" w:pos="1350"/>
          <w:tab w:val="num" w:pos="990"/>
        </w:tabs>
        <w:ind w:left="990" w:hanging="360"/>
      </w:pPr>
      <w:r>
        <w:t>Extend existing video surveillance installatio</w:t>
      </w:r>
      <w:r w:rsidR="00E2514C">
        <w:t xml:space="preserve">ns using materials and methods </w:t>
      </w:r>
      <w:r>
        <w:t>compatible w</w:t>
      </w:r>
      <w:r w:rsidR="00E2514C">
        <w:t xml:space="preserve">ith existing installations </w:t>
      </w:r>
      <w:r>
        <w:t>as specified.</w:t>
      </w:r>
    </w:p>
    <w:p w:rsidR="008D4D10" w:rsidRDefault="008D4D10">
      <w:pPr>
        <w:pStyle w:val="SPECText3"/>
      </w:pPr>
      <w:r>
        <w:t>Clean and repair existing video surveillance equipment remaining or to be reinstalled.</w:t>
      </w:r>
    </w:p>
    <w:p w:rsidR="00E2514C" w:rsidRDefault="00E2514C">
      <w:pPr>
        <w:pStyle w:val="SPECText2"/>
      </w:pPr>
      <w:r>
        <w:t>EXAMINATION</w:t>
      </w:r>
    </w:p>
    <w:p w:rsidR="00E2514C" w:rsidRDefault="00E2514C" w:rsidP="00400BA2">
      <w:pPr>
        <w:pStyle w:val="SPECText3"/>
        <w:tabs>
          <w:tab w:val="clear" w:pos="1008"/>
          <w:tab w:val="clear" w:pos="1350"/>
          <w:tab w:val="num" w:pos="990"/>
        </w:tabs>
        <w:ind w:left="990" w:hanging="360"/>
      </w:pPr>
      <w:r>
        <w:t>Examine areas to receive devices and notify adverse conditions affecting installation or subsequent operation.</w:t>
      </w:r>
    </w:p>
    <w:p w:rsidR="00E2514C" w:rsidRDefault="00E2514C" w:rsidP="00E2514C">
      <w:pPr>
        <w:pStyle w:val="SPECText3"/>
      </w:pPr>
      <w:r>
        <w:t>Do not begin installation until unacceptable conditions are corrected.</w:t>
      </w:r>
    </w:p>
    <w:p w:rsidR="00E2514C" w:rsidRDefault="00E2514C" w:rsidP="00E2514C">
      <w:pPr>
        <w:pStyle w:val="SPECText2"/>
      </w:pPr>
      <w:r>
        <w:t>PREPARATION</w:t>
      </w:r>
    </w:p>
    <w:p w:rsidR="00E2514C" w:rsidRDefault="00E2514C" w:rsidP="00E2514C">
      <w:pPr>
        <w:pStyle w:val="SPECText3"/>
      </w:pPr>
      <w:r>
        <w:t>Protect devices from damage during construction.</w:t>
      </w:r>
    </w:p>
    <w:p w:rsidR="008D4D10" w:rsidRDefault="008D4D10">
      <w:pPr>
        <w:pStyle w:val="SPECText2"/>
      </w:pPr>
      <w:r>
        <w:t>INSTALLATION</w:t>
      </w:r>
    </w:p>
    <w:p w:rsidR="00B95187" w:rsidRPr="00B95187" w:rsidRDefault="00B95187" w:rsidP="00400BA2">
      <w:pPr>
        <w:pStyle w:val="SPECText3"/>
        <w:tabs>
          <w:tab w:val="clear" w:pos="1008"/>
          <w:tab w:val="clear" w:pos="1350"/>
          <w:tab w:val="left" w:pos="990"/>
        </w:tabs>
        <w:ind w:left="990" w:hanging="360"/>
      </w:pPr>
      <w:r w:rsidRPr="00B95187">
        <w:rPr>
          <w:snapToGrid/>
          <w:szCs w:val="22"/>
        </w:rPr>
        <w:t>Install devices in accordance with manufacturer’s instruction at locationsindicated on the floor drawings plans.</w:t>
      </w:r>
    </w:p>
    <w:p w:rsidR="00B95187" w:rsidRPr="00B95187" w:rsidRDefault="00B95187" w:rsidP="00B95187">
      <w:pPr>
        <w:pStyle w:val="SPECText3"/>
      </w:pPr>
      <w:r w:rsidRPr="00B95187">
        <w:rPr>
          <w:snapToGrid/>
          <w:szCs w:val="22"/>
        </w:rPr>
        <w:t>Perform installation with qualified service personnel.</w:t>
      </w:r>
    </w:p>
    <w:p w:rsidR="00B95187" w:rsidRPr="00A92E6B" w:rsidRDefault="00B95187" w:rsidP="00B95187">
      <w:pPr>
        <w:pStyle w:val="SPECText3"/>
      </w:pPr>
      <w:r w:rsidRPr="00B95187">
        <w:rPr>
          <w:snapToGrid/>
          <w:szCs w:val="22"/>
        </w:rPr>
        <w:t>Install devices in accordance with the National Electrical Code or applicablelocal codes.</w:t>
      </w:r>
    </w:p>
    <w:p w:rsidR="00B95187" w:rsidRDefault="00B95187" w:rsidP="00B95187">
      <w:pPr>
        <w:pStyle w:val="SPECText3"/>
      </w:pPr>
      <w:r w:rsidRPr="00B95187">
        <w:rPr>
          <w:snapToGrid/>
          <w:szCs w:val="22"/>
        </w:rPr>
        <w:t>Ensure selected location is secure and offers protection from accidentaldamage.</w:t>
      </w:r>
    </w:p>
    <w:p w:rsidR="00B95187" w:rsidRPr="00B95187" w:rsidRDefault="00B95187" w:rsidP="00B95187">
      <w:pPr>
        <w:pStyle w:val="SPECText4"/>
      </w:pPr>
      <w:r>
        <w:t xml:space="preserve">Ground and bond video surveillance equipment in accordance with Section </w:t>
      </w:r>
      <w:r w:rsidRPr="00B95187">
        <w:rPr>
          <w:rStyle w:val="STMF04"/>
          <w:color w:val="auto"/>
        </w:rPr>
        <w:t>26 05 26</w:t>
      </w:r>
      <w:r w:rsidRPr="00B95187">
        <w:t>.</w:t>
      </w:r>
    </w:p>
    <w:p w:rsidR="00656E39" w:rsidRPr="00656E39" w:rsidRDefault="00B95187" w:rsidP="001359F4">
      <w:pPr>
        <w:pStyle w:val="SPECText3"/>
        <w:tabs>
          <w:tab w:val="clear" w:pos="1008"/>
          <w:tab w:val="clear" w:pos="1350"/>
          <w:tab w:val="num" w:pos="990"/>
        </w:tabs>
        <w:ind w:left="990" w:hanging="360"/>
      </w:pPr>
      <w:r w:rsidRPr="00B95187">
        <w:rPr>
          <w:snapToGrid/>
          <w:szCs w:val="22"/>
        </w:rPr>
        <w:t>Location must provide reasonable temperature and humidity conditions,free from sources of electrical and electromagnetic interference.</w:t>
      </w:r>
    </w:p>
    <w:p w:rsidR="00656E39" w:rsidRPr="00656E39" w:rsidRDefault="00656E39" w:rsidP="00656E39">
      <w:pPr>
        <w:pStyle w:val="SPECText2"/>
      </w:pPr>
      <w:r w:rsidRPr="00656E39">
        <w:rPr>
          <w:snapToGrid/>
        </w:rPr>
        <w:lastRenderedPageBreak/>
        <w:t>FIELD QUALITY CONTROL</w:t>
      </w:r>
    </w:p>
    <w:p w:rsidR="00656E39" w:rsidRPr="00656E39" w:rsidRDefault="00656E39" w:rsidP="00656E39">
      <w:pPr>
        <w:pStyle w:val="SPECText3"/>
      </w:pPr>
      <w:r w:rsidRPr="00656E39">
        <w:rPr>
          <w:snapToGrid/>
        </w:rPr>
        <w:t>Test snugness of mounting screws of all installed equipment.</w:t>
      </w:r>
    </w:p>
    <w:p w:rsidR="00656E39" w:rsidRPr="00656E39" w:rsidRDefault="00656E39" w:rsidP="00656E39">
      <w:pPr>
        <w:pStyle w:val="SPECText3"/>
      </w:pPr>
      <w:r w:rsidRPr="00656E39">
        <w:rPr>
          <w:snapToGrid/>
          <w:szCs w:val="22"/>
        </w:rPr>
        <w:t>Test proper operation of all video system devices.</w:t>
      </w:r>
    </w:p>
    <w:p w:rsidR="00656E39" w:rsidRPr="00656E39" w:rsidRDefault="00656E39" w:rsidP="00656E39">
      <w:pPr>
        <w:pStyle w:val="SPECText3"/>
      </w:pPr>
      <w:r w:rsidRPr="00656E39">
        <w:rPr>
          <w:snapToGrid/>
          <w:szCs w:val="22"/>
        </w:rPr>
        <w:t>Determine and report all problems to the manufacturer’s customer servicedepartment.</w:t>
      </w:r>
    </w:p>
    <w:p w:rsidR="008D4D10" w:rsidRDefault="008D4D10">
      <w:pPr>
        <w:pStyle w:val="SPECText2"/>
      </w:pPr>
      <w:r>
        <w:t>MANUFACTURER'S FIELD SERVICES</w:t>
      </w:r>
    </w:p>
    <w:p w:rsidR="008D4D10" w:rsidRDefault="008D4D10">
      <w:pPr>
        <w:pStyle w:val="SPECText3"/>
      </w:pPr>
      <w:r>
        <w:t xml:space="preserve">Section </w:t>
      </w:r>
      <w:r w:rsidRPr="00656E39">
        <w:rPr>
          <w:rStyle w:val="STMF04"/>
          <w:color w:val="auto"/>
        </w:rPr>
        <w:t>01 40 00 - Quality Requirements</w:t>
      </w:r>
      <w:r w:rsidR="00656E39">
        <w:rPr>
          <w:rStyle w:val="STMF95"/>
          <w:color w:val="auto"/>
        </w:rPr>
        <w:t>:</w:t>
      </w:r>
      <w:r>
        <w:t>Manufacturer's field services.</w:t>
      </w:r>
    </w:p>
    <w:p w:rsidR="008D4D10" w:rsidRDefault="008D4D10" w:rsidP="001359F4">
      <w:pPr>
        <w:pStyle w:val="SPECText3"/>
        <w:tabs>
          <w:tab w:val="clear" w:pos="1008"/>
          <w:tab w:val="clear" w:pos="1350"/>
          <w:tab w:val="num" w:pos="990"/>
        </w:tabs>
        <w:ind w:left="990" w:hanging="360"/>
      </w:pPr>
      <w:r>
        <w:t>Furnish manufacturer’s field representative to supervise final wiring connections and system adjustments.</w:t>
      </w:r>
    </w:p>
    <w:p w:rsidR="008D4D10" w:rsidRDefault="008D4D10">
      <w:pPr>
        <w:pStyle w:val="SPECText2"/>
      </w:pPr>
      <w:r>
        <w:t>ADJUSTING</w:t>
      </w:r>
    </w:p>
    <w:p w:rsidR="00656E39" w:rsidRDefault="008D4D10" w:rsidP="001359F4">
      <w:pPr>
        <w:pStyle w:val="SPECText3"/>
        <w:tabs>
          <w:tab w:val="clear" w:pos="1008"/>
          <w:tab w:val="clear" w:pos="1350"/>
          <w:tab w:val="num" w:pos="990"/>
        </w:tabs>
        <w:ind w:left="990" w:hanging="360"/>
      </w:pPr>
      <w:r>
        <w:t xml:space="preserve">Section </w:t>
      </w:r>
      <w:r w:rsidRPr="00656E39">
        <w:rPr>
          <w:rStyle w:val="STMF04"/>
          <w:color w:val="auto"/>
        </w:rPr>
        <w:t>01 70 00 - Execution and Closeout Requirements</w:t>
      </w:r>
      <w:r w:rsidRPr="00656E39">
        <w:t>:</w:t>
      </w:r>
      <w:r>
        <w:t xml:space="preserve"> Requirements for starting and adjusting.</w:t>
      </w:r>
    </w:p>
    <w:p w:rsidR="00656E39" w:rsidRPr="00656E39" w:rsidRDefault="00656E39" w:rsidP="001359F4">
      <w:pPr>
        <w:pStyle w:val="SPECText3"/>
        <w:tabs>
          <w:tab w:val="clear" w:pos="1008"/>
          <w:tab w:val="clear" w:pos="1350"/>
          <w:tab w:val="num" w:pos="990"/>
        </w:tabs>
        <w:ind w:left="990" w:hanging="360"/>
      </w:pPr>
      <w:r w:rsidRPr="00656E39">
        <w:rPr>
          <w:snapToGrid/>
          <w:szCs w:val="22"/>
        </w:rPr>
        <w:t>Make proper adjustment to video system devices for correct operation inaccordance with manufacturer’s instructions.</w:t>
      </w:r>
    </w:p>
    <w:p w:rsidR="00656E39" w:rsidRPr="00656E39" w:rsidRDefault="00656E39" w:rsidP="00656E39">
      <w:pPr>
        <w:pStyle w:val="SPECText3"/>
      </w:pPr>
      <w:r>
        <w:t>Make any adjustment of camera settings to comply with specific customer’s need.</w:t>
      </w:r>
    </w:p>
    <w:p w:rsidR="008D4D10" w:rsidRPr="00656E39" w:rsidRDefault="00656E39" w:rsidP="00656E39">
      <w:pPr>
        <w:pStyle w:val="SPECText3"/>
      </w:pPr>
      <w:r>
        <w:rPr>
          <w:snapToGrid/>
          <w:szCs w:val="22"/>
        </w:rPr>
        <w:t>A</w:t>
      </w:r>
      <w:r w:rsidR="008D4D10" w:rsidRPr="00656E39">
        <w:rPr>
          <w:szCs w:val="22"/>
        </w:rPr>
        <w:t>djust manual lens irises to meet lighting conditions.</w:t>
      </w:r>
    </w:p>
    <w:p w:rsidR="008D4D10" w:rsidRDefault="008D4D10">
      <w:pPr>
        <w:pStyle w:val="SPECText2"/>
      </w:pPr>
      <w:r>
        <w:t>DEMONSTRATION AND TRAINING</w:t>
      </w:r>
    </w:p>
    <w:p w:rsidR="00F7466D" w:rsidRDefault="00656E39" w:rsidP="00F7466D">
      <w:pPr>
        <w:pStyle w:val="SPECText3"/>
      </w:pPr>
      <w:r w:rsidRPr="00656E39">
        <w:t>Demonstrate at final inspection that v</w:t>
      </w:r>
      <w:r w:rsidR="00F7466D">
        <w:t xml:space="preserve">ideo management system and </w:t>
      </w:r>
      <w:r w:rsidRPr="00656E39">
        <w:t>de</w:t>
      </w:r>
      <w:r w:rsidR="00F7466D">
        <w:t>vices function</w:t>
      </w:r>
      <w:r w:rsidRPr="00656E39">
        <w:t xml:space="preserve"> properly.</w:t>
      </w:r>
    </w:p>
    <w:p w:rsidR="00F7466D" w:rsidRDefault="00F7466D" w:rsidP="00F7466D">
      <w:pPr>
        <w:pStyle w:val="SPECText3"/>
      </w:pPr>
      <w:r>
        <w:t>Demonstrate at final inspection camera’s functionality and video recording capabilities.</w:t>
      </w:r>
    </w:p>
    <w:p w:rsidR="000B6B13" w:rsidRDefault="000B6B13" w:rsidP="00F7466D">
      <w:pPr>
        <w:pStyle w:val="SPECText3"/>
        <w:numPr>
          <w:ilvl w:val="0"/>
          <w:numId w:val="0"/>
        </w:numPr>
        <w:ind w:left="576"/>
        <w:jc w:val="center"/>
      </w:pPr>
    </w:p>
    <w:p w:rsidR="008D4D10" w:rsidRDefault="008D4D10" w:rsidP="00F7466D">
      <w:pPr>
        <w:pStyle w:val="SPECText3"/>
        <w:numPr>
          <w:ilvl w:val="0"/>
          <w:numId w:val="0"/>
        </w:numPr>
        <w:ind w:left="576"/>
        <w:jc w:val="center"/>
      </w:pPr>
      <w:r>
        <w:t>END OF SECTION</w:t>
      </w:r>
    </w:p>
    <w:sectPr w:rsidR="008D4D10" w:rsidSect="000D5831">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type w:val="continuous"/>
      <w:pgSz w:w="12240" w:h="15840"/>
      <w:pgMar w:top="1728" w:right="1152" w:bottom="1728" w:left="1440" w:header="288" w:footer="28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88C" w:rsidRDefault="00D2188C">
      <w:r>
        <w:separator/>
      </w:r>
    </w:p>
  </w:endnote>
  <w:endnote w:type="continuationSeparator" w:id="1">
    <w:p w:rsidR="00D2188C" w:rsidRDefault="00D21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854" w:rsidRDefault="0055385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53854" w:rsidRDefault="00553854">
    <w:pPr>
      <w:widowControl/>
      <w:tabs>
        <w:tab w:val="right" w:pos="9360"/>
      </w:tabs>
      <w:spacing w:line="0" w:lineRule="atLeast"/>
    </w:pPr>
    <w:r>
      <w:tab/>
      <w:t>Video Surveillance</w:t>
    </w:r>
  </w:p>
  <w:p w:rsidR="00553854" w:rsidRDefault="00553854">
    <w:pPr>
      <w:widowControl/>
      <w:tabs>
        <w:tab w:val="right" w:pos="9360"/>
      </w:tabs>
    </w:pPr>
    <w:r>
      <w:tab/>
      <w:t xml:space="preserve">28$/:s23$/:s00 - </w:t>
    </w:r>
    <w: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854" w:rsidRDefault="00553854" w:rsidP="00D16C4C">
    <w:pPr>
      <w:pStyle w:val="Footer"/>
    </w:pPr>
    <w:r>
      <w:ptab w:relativeTo="margin" w:alignment="left" w:leader="none"/>
    </w:r>
    <w:r>
      <w:t>ATV Guide Specifications</w:t>
    </w:r>
    <w:r>
      <w:tab/>
    </w:r>
    <w:r>
      <w:tab/>
      <w:t>Video Surveillance Remote Devices and Sensors</w:t>
    </w:r>
  </w:p>
  <w:p w:rsidR="00553854" w:rsidRDefault="00553854" w:rsidP="00D16C4C">
    <w:pPr>
      <w:pStyle w:val="Footer"/>
    </w:pPr>
    <w:r>
      <w:tab/>
    </w:r>
    <w:r>
      <w:tab/>
      <w:t xml:space="preserve">28 23 29 - </w:t>
    </w:r>
    <w:r w:rsidR="00C11085">
      <w:fldChar w:fldCharType="begin"/>
    </w:r>
    <w:r w:rsidR="004A0855">
      <w:instrText xml:space="preserve"> PAGE   \* MERGEFORMAT </w:instrText>
    </w:r>
    <w:r w:rsidR="00C11085">
      <w:fldChar w:fldCharType="separate"/>
    </w:r>
    <w:r w:rsidR="00644828">
      <w:rPr>
        <w:noProof/>
      </w:rPr>
      <w:t>6</w:t>
    </w:r>
    <w:r w:rsidR="00C11085">
      <w:rPr>
        <w:noProof/>
      </w:rPr>
      <w:fldChar w:fldCharType="end"/>
    </w:r>
  </w:p>
  <w:p w:rsidR="00553854" w:rsidRDefault="005538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854" w:rsidRDefault="00553854">
    <w:pPr>
      <w:pStyle w:val="Footer"/>
    </w:pPr>
    <w:r>
      <w:ptab w:relativeTo="margin" w:alignment="left" w:leader="none"/>
    </w:r>
    <w:r>
      <w:t>ATV Guide Specifications</w:t>
    </w:r>
    <w:r>
      <w:tab/>
    </w:r>
    <w:r>
      <w:tab/>
      <w:t>Video Surveillance Remote Devices and Sensors</w:t>
    </w:r>
  </w:p>
  <w:p w:rsidR="00553854" w:rsidRDefault="00553854">
    <w:pPr>
      <w:pStyle w:val="Footer"/>
    </w:pPr>
    <w:r>
      <w:tab/>
    </w:r>
    <w:r>
      <w:tab/>
      <w:t xml:space="preserve">28 23 29 - </w:t>
    </w:r>
    <w:r w:rsidR="00C11085">
      <w:fldChar w:fldCharType="begin"/>
    </w:r>
    <w:r w:rsidR="004A0855">
      <w:instrText xml:space="preserve"> PAGE   \* MERGEFORMAT </w:instrText>
    </w:r>
    <w:r w:rsidR="00C11085">
      <w:fldChar w:fldCharType="separate"/>
    </w:r>
    <w:r w:rsidR="00644828">
      <w:rPr>
        <w:noProof/>
      </w:rPr>
      <w:t>1</w:t>
    </w:r>
    <w:r w:rsidR="00C11085">
      <w:rPr>
        <w:noProof/>
      </w:rPr>
      <w:fldChar w:fldCharType="end"/>
    </w:r>
  </w:p>
  <w:p w:rsidR="00553854" w:rsidRDefault="005538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88C" w:rsidRDefault="00D2188C">
      <w:r>
        <w:separator/>
      </w:r>
    </w:p>
  </w:footnote>
  <w:footnote w:type="continuationSeparator" w:id="1">
    <w:p w:rsidR="00D2188C" w:rsidRDefault="00D21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854" w:rsidRDefault="00553854">
    <w:pPr>
      <w:widowControl/>
      <w:tabs>
        <w:tab w:val="right" w:pos="9360"/>
      </w:tabs>
    </w:pPr>
    <w:r>
      <w:t>SPECTEXT® 2005, Copyright July 2005</w:t>
    </w:r>
    <w:r>
      <w:tab/>
      <w:t>Revised 07/2005</w:t>
    </w:r>
  </w:p>
  <w:p w:rsidR="00553854" w:rsidRDefault="00553854">
    <w:pPr>
      <w:widowControl/>
      <w:tabs>
        <w:tab w:val="right" w:pos="9360"/>
      </w:tabs>
      <w:spacing w:line="0" w:lineRule="atLeast"/>
    </w:pPr>
    <w:r>
      <w:t>The Construction Sciences Research Foundation</w:t>
    </w:r>
    <w:r>
      <w:tab/>
      <w:t>For use by licensed SPECTEXT® subscribers only.</w:t>
    </w:r>
  </w:p>
  <w:p w:rsidR="00553854" w:rsidRDefault="0055385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8"/>
      <w:gridCol w:w="1410"/>
      <w:gridCol w:w="5166"/>
    </w:tblGrid>
    <w:tr w:rsidR="00553854" w:rsidTr="00DD23F3">
      <w:tc>
        <w:tcPr>
          <w:tcW w:w="3288" w:type="dxa"/>
          <w:vMerge w:val="restart"/>
        </w:tcPr>
        <w:p w:rsidR="00553854" w:rsidRDefault="00553854">
          <w:pPr>
            <w:pStyle w:val="STHeader"/>
            <w:rPr>
              <w:sz w:val="20"/>
            </w:rPr>
          </w:pPr>
          <w:r>
            <w:rPr>
              <w:noProof/>
              <w:snapToGrid/>
              <w:sz w:val="20"/>
            </w:rPr>
            <w:drawing>
              <wp:inline distT="0" distB="0" distL="0" distR="0">
                <wp:extent cx="1048385" cy="841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8385" cy="841375"/>
                        </a:xfrm>
                        <a:prstGeom prst="rect">
                          <a:avLst/>
                        </a:prstGeom>
                        <a:noFill/>
                      </pic:spPr>
                    </pic:pic>
                  </a:graphicData>
                </a:graphic>
              </wp:inline>
            </w:drawing>
          </w:r>
        </w:p>
      </w:tc>
      <w:tc>
        <w:tcPr>
          <w:tcW w:w="1410" w:type="dxa"/>
        </w:tcPr>
        <w:p w:rsidR="00553854" w:rsidRDefault="00553854">
          <w:pPr>
            <w:pStyle w:val="STHeader"/>
            <w:rPr>
              <w:sz w:val="20"/>
            </w:rPr>
          </w:pPr>
        </w:p>
      </w:tc>
      <w:tc>
        <w:tcPr>
          <w:tcW w:w="5166" w:type="dxa"/>
        </w:tcPr>
        <w:p w:rsidR="00553854" w:rsidRDefault="00873845" w:rsidP="0095734B">
          <w:pPr>
            <w:pStyle w:val="STHeader"/>
            <w:jc w:val="right"/>
            <w:rPr>
              <w:sz w:val="20"/>
            </w:rPr>
          </w:pPr>
          <w:r>
            <w:rPr>
              <w:sz w:val="20"/>
            </w:rPr>
            <w:t>HDV236</w:t>
          </w:r>
          <w:r w:rsidR="0095734B">
            <w:rPr>
              <w:sz w:val="20"/>
            </w:rPr>
            <w:t xml:space="preserve"> Vandal Dome</w:t>
          </w:r>
        </w:p>
      </w:tc>
    </w:tr>
    <w:tr w:rsidR="00553854" w:rsidTr="00DD23F3">
      <w:tc>
        <w:tcPr>
          <w:tcW w:w="3288" w:type="dxa"/>
          <w:vMerge/>
        </w:tcPr>
        <w:p w:rsidR="00553854" w:rsidRDefault="00553854">
          <w:pPr>
            <w:pStyle w:val="STHeader"/>
            <w:rPr>
              <w:sz w:val="20"/>
            </w:rPr>
          </w:pPr>
        </w:p>
      </w:tc>
      <w:tc>
        <w:tcPr>
          <w:tcW w:w="1410" w:type="dxa"/>
        </w:tcPr>
        <w:p w:rsidR="00553854" w:rsidRDefault="00553854">
          <w:pPr>
            <w:pStyle w:val="STHeader"/>
            <w:rPr>
              <w:sz w:val="20"/>
            </w:rPr>
          </w:pPr>
        </w:p>
      </w:tc>
      <w:tc>
        <w:tcPr>
          <w:tcW w:w="5166" w:type="dxa"/>
        </w:tcPr>
        <w:p w:rsidR="00553854" w:rsidRDefault="00553854">
          <w:pPr>
            <w:pStyle w:val="STHeader"/>
            <w:rPr>
              <w:sz w:val="20"/>
            </w:rPr>
          </w:pPr>
        </w:p>
      </w:tc>
    </w:tr>
    <w:tr w:rsidR="00553854" w:rsidTr="00DD23F3">
      <w:tc>
        <w:tcPr>
          <w:tcW w:w="3288" w:type="dxa"/>
          <w:vMerge/>
        </w:tcPr>
        <w:p w:rsidR="00553854" w:rsidRDefault="00553854">
          <w:pPr>
            <w:pStyle w:val="STHeader"/>
            <w:rPr>
              <w:sz w:val="20"/>
            </w:rPr>
          </w:pPr>
        </w:p>
      </w:tc>
      <w:tc>
        <w:tcPr>
          <w:tcW w:w="1410" w:type="dxa"/>
        </w:tcPr>
        <w:p w:rsidR="00553854" w:rsidRDefault="00553854">
          <w:pPr>
            <w:pStyle w:val="STHeader"/>
            <w:rPr>
              <w:sz w:val="20"/>
            </w:rPr>
          </w:pPr>
        </w:p>
      </w:tc>
      <w:tc>
        <w:tcPr>
          <w:tcW w:w="5166" w:type="dxa"/>
        </w:tcPr>
        <w:p w:rsidR="00553854" w:rsidRDefault="00553854">
          <w:pPr>
            <w:pStyle w:val="STHeader"/>
            <w:rPr>
              <w:sz w:val="20"/>
            </w:rPr>
          </w:pPr>
        </w:p>
      </w:tc>
    </w:tr>
    <w:tr w:rsidR="00553854" w:rsidTr="00DD23F3">
      <w:tc>
        <w:tcPr>
          <w:tcW w:w="3288" w:type="dxa"/>
          <w:vMerge/>
        </w:tcPr>
        <w:p w:rsidR="00553854" w:rsidRDefault="00553854">
          <w:pPr>
            <w:pStyle w:val="STHeader"/>
            <w:rPr>
              <w:sz w:val="20"/>
            </w:rPr>
          </w:pPr>
        </w:p>
      </w:tc>
      <w:tc>
        <w:tcPr>
          <w:tcW w:w="1410" w:type="dxa"/>
        </w:tcPr>
        <w:p w:rsidR="00553854" w:rsidRDefault="00553854">
          <w:pPr>
            <w:pStyle w:val="STHeader"/>
            <w:rPr>
              <w:sz w:val="20"/>
            </w:rPr>
          </w:pPr>
        </w:p>
      </w:tc>
      <w:tc>
        <w:tcPr>
          <w:tcW w:w="5166" w:type="dxa"/>
        </w:tcPr>
        <w:p w:rsidR="00553854" w:rsidRDefault="00553854">
          <w:pPr>
            <w:pStyle w:val="STHeader"/>
            <w:rPr>
              <w:sz w:val="20"/>
            </w:rPr>
          </w:pPr>
        </w:p>
      </w:tc>
    </w:tr>
    <w:tr w:rsidR="00553854" w:rsidTr="00DD23F3">
      <w:tc>
        <w:tcPr>
          <w:tcW w:w="3288" w:type="dxa"/>
          <w:vMerge/>
        </w:tcPr>
        <w:p w:rsidR="00553854" w:rsidRDefault="00553854">
          <w:pPr>
            <w:pStyle w:val="STHeader"/>
            <w:rPr>
              <w:sz w:val="20"/>
            </w:rPr>
          </w:pPr>
        </w:p>
      </w:tc>
      <w:tc>
        <w:tcPr>
          <w:tcW w:w="1410" w:type="dxa"/>
        </w:tcPr>
        <w:p w:rsidR="00553854" w:rsidRDefault="00553854">
          <w:pPr>
            <w:pStyle w:val="STHeader"/>
            <w:rPr>
              <w:sz w:val="20"/>
            </w:rPr>
          </w:pPr>
        </w:p>
      </w:tc>
      <w:tc>
        <w:tcPr>
          <w:tcW w:w="5166" w:type="dxa"/>
        </w:tcPr>
        <w:p w:rsidR="00553854" w:rsidRDefault="00553854">
          <w:pPr>
            <w:pStyle w:val="STHeader"/>
            <w:rPr>
              <w:sz w:val="20"/>
            </w:rPr>
          </w:pPr>
        </w:p>
      </w:tc>
    </w:tr>
  </w:tbl>
  <w:p w:rsidR="00553854" w:rsidRDefault="00553854" w:rsidP="00DD23F3">
    <w:pPr>
      <w:pStyle w:val="ST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3Deffects3"/>
      <w:tblW w:w="0" w:type="auto"/>
      <w:tblLook w:val="0600"/>
    </w:tblPr>
    <w:tblGrid>
      <w:gridCol w:w="3528"/>
      <w:gridCol w:w="3420"/>
      <w:gridCol w:w="2916"/>
    </w:tblGrid>
    <w:tr w:rsidR="00553854" w:rsidTr="00692EF6">
      <w:tc>
        <w:tcPr>
          <w:tcW w:w="3528" w:type="dxa"/>
        </w:tcPr>
        <w:p w:rsidR="00553854" w:rsidRDefault="00553854" w:rsidP="00C11D0D">
          <w:pPr>
            <w:pStyle w:val="Header"/>
            <w:tabs>
              <w:tab w:val="right" w:pos="9648"/>
            </w:tabs>
          </w:pPr>
          <w:r>
            <w:t>Advanced Technology Video</w:t>
          </w:r>
        </w:p>
      </w:tc>
      <w:tc>
        <w:tcPr>
          <w:tcW w:w="3420" w:type="dxa"/>
        </w:tcPr>
        <w:p w:rsidR="00553854" w:rsidRDefault="00553854" w:rsidP="00C11D0D">
          <w:pPr>
            <w:pStyle w:val="Header"/>
            <w:tabs>
              <w:tab w:val="right" w:pos="9648"/>
            </w:tabs>
          </w:pPr>
        </w:p>
      </w:tc>
      <w:tc>
        <w:tcPr>
          <w:tcW w:w="2916" w:type="dxa"/>
          <w:vMerge w:val="restart"/>
        </w:tcPr>
        <w:p w:rsidR="00553854" w:rsidRPr="006E316C" w:rsidRDefault="00553854" w:rsidP="006E316C">
          <w:r w:rsidRPr="006E316C">
            <w:rPr>
              <w:noProof/>
            </w:rPr>
            <w:drawing>
              <wp:anchor distT="0" distB="0" distL="114300" distR="114300" simplePos="0" relativeHeight="251658240" behindDoc="0" locked="0" layoutInCell="1" allowOverlap="1">
                <wp:simplePos x="5324475" y="190500"/>
                <wp:positionH relativeFrom="margin">
                  <wp:align>right</wp:align>
                </wp:positionH>
                <wp:positionV relativeFrom="margin">
                  <wp:align>top</wp:align>
                </wp:positionV>
                <wp:extent cx="1047750" cy="838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V_logo_marktype_GRAY.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47750" cy="838200"/>
                        </a:xfrm>
                        <a:prstGeom prst="rect">
                          <a:avLst/>
                        </a:prstGeom>
                      </pic:spPr>
                    </pic:pic>
                  </a:graphicData>
                </a:graphic>
              </wp:anchor>
            </w:drawing>
          </w:r>
        </w:p>
      </w:tc>
    </w:tr>
    <w:tr w:rsidR="00553854" w:rsidTr="00692EF6">
      <w:tc>
        <w:tcPr>
          <w:tcW w:w="3528" w:type="dxa"/>
        </w:tcPr>
        <w:p w:rsidR="00553854" w:rsidRDefault="00553854" w:rsidP="00C11D0D">
          <w:pPr>
            <w:pStyle w:val="Header"/>
            <w:tabs>
              <w:tab w:val="right" w:pos="9648"/>
            </w:tabs>
          </w:pPr>
          <w:r>
            <w:t>850 Freeport Parkway Suite 100</w:t>
          </w:r>
        </w:p>
      </w:tc>
      <w:tc>
        <w:tcPr>
          <w:tcW w:w="3420" w:type="dxa"/>
        </w:tcPr>
        <w:p w:rsidR="00553854" w:rsidRDefault="00553854" w:rsidP="00C11D0D">
          <w:pPr>
            <w:pStyle w:val="Header"/>
            <w:tabs>
              <w:tab w:val="right" w:pos="9648"/>
            </w:tabs>
          </w:pPr>
        </w:p>
      </w:tc>
      <w:tc>
        <w:tcPr>
          <w:tcW w:w="2916" w:type="dxa"/>
          <w:vMerge/>
        </w:tcPr>
        <w:p w:rsidR="00553854" w:rsidRDefault="00553854" w:rsidP="00C11D0D">
          <w:pPr>
            <w:pStyle w:val="Header"/>
            <w:tabs>
              <w:tab w:val="right" w:pos="9648"/>
            </w:tabs>
          </w:pPr>
        </w:p>
      </w:tc>
    </w:tr>
    <w:tr w:rsidR="00553854" w:rsidTr="00692EF6">
      <w:tc>
        <w:tcPr>
          <w:tcW w:w="3528" w:type="dxa"/>
        </w:tcPr>
        <w:p w:rsidR="00553854" w:rsidRDefault="00553854" w:rsidP="00C11D0D">
          <w:pPr>
            <w:pStyle w:val="Header"/>
            <w:tabs>
              <w:tab w:val="right" w:pos="9648"/>
            </w:tabs>
          </w:pPr>
          <w:r>
            <w:t>Coppell, Texas  75019</w:t>
          </w:r>
        </w:p>
      </w:tc>
      <w:tc>
        <w:tcPr>
          <w:tcW w:w="3420" w:type="dxa"/>
        </w:tcPr>
        <w:p w:rsidR="00553854" w:rsidRDefault="00553854" w:rsidP="00C11D0D">
          <w:pPr>
            <w:pStyle w:val="Header"/>
            <w:tabs>
              <w:tab w:val="right" w:pos="9648"/>
            </w:tabs>
          </w:pPr>
        </w:p>
      </w:tc>
      <w:tc>
        <w:tcPr>
          <w:tcW w:w="2916" w:type="dxa"/>
          <w:vMerge/>
        </w:tcPr>
        <w:p w:rsidR="00553854" w:rsidRDefault="00553854" w:rsidP="00C11D0D">
          <w:pPr>
            <w:pStyle w:val="Header"/>
            <w:tabs>
              <w:tab w:val="right" w:pos="9648"/>
            </w:tabs>
          </w:pPr>
        </w:p>
      </w:tc>
    </w:tr>
    <w:tr w:rsidR="00553854" w:rsidTr="00692EF6">
      <w:tc>
        <w:tcPr>
          <w:tcW w:w="3528" w:type="dxa"/>
        </w:tcPr>
        <w:p w:rsidR="00553854" w:rsidRDefault="00553854" w:rsidP="00C11D0D">
          <w:pPr>
            <w:pStyle w:val="Header"/>
            <w:tabs>
              <w:tab w:val="right" w:pos="9648"/>
            </w:tabs>
          </w:pPr>
          <w:r>
            <w:t>888-288-7644</w:t>
          </w:r>
        </w:p>
      </w:tc>
      <w:tc>
        <w:tcPr>
          <w:tcW w:w="3420" w:type="dxa"/>
        </w:tcPr>
        <w:p w:rsidR="00553854" w:rsidRDefault="00553854" w:rsidP="00C11D0D">
          <w:pPr>
            <w:pStyle w:val="Header"/>
            <w:tabs>
              <w:tab w:val="right" w:pos="9648"/>
            </w:tabs>
          </w:pPr>
        </w:p>
      </w:tc>
      <w:tc>
        <w:tcPr>
          <w:tcW w:w="2916" w:type="dxa"/>
          <w:vMerge/>
        </w:tcPr>
        <w:p w:rsidR="00553854" w:rsidRDefault="00553854" w:rsidP="00C11D0D">
          <w:pPr>
            <w:pStyle w:val="Header"/>
            <w:tabs>
              <w:tab w:val="right" w:pos="9648"/>
            </w:tabs>
          </w:pPr>
        </w:p>
      </w:tc>
    </w:tr>
    <w:tr w:rsidR="00553854" w:rsidTr="00692EF6">
      <w:tc>
        <w:tcPr>
          <w:tcW w:w="3528" w:type="dxa"/>
        </w:tcPr>
        <w:p w:rsidR="00553854" w:rsidRDefault="00553854" w:rsidP="00C11D0D">
          <w:pPr>
            <w:pStyle w:val="Header"/>
            <w:tabs>
              <w:tab w:val="right" w:pos="9648"/>
            </w:tabs>
          </w:pPr>
          <w:r>
            <w:t>www.atvideo.com</w:t>
          </w:r>
        </w:p>
      </w:tc>
      <w:tc>
        <w:tcPr>
          <w:tcW w:w="3420" w:type="dxa"/>
        </w:tcPr>
        <w:p w:rsidR="00553854" w:rsidRDefault="00553854" w:rsidP="00C11D0D">
          <w:pPr>
            <w:pStyle w:val="Header"/>
            <w:tabs>
              <w:tab w:val="right" w:pos="9648"/>
            </w:tabs>
          </w:pPr>
        </w:p>
      </w:tc>
      <w:tc>
        <w:tcPr>
          <w:tcW w:w="2916" w:type="dxa"/>
          <w:vMerge/>
        </w:tcPr>
        <w:p w:rsidR="00553854" w:rsidRDefault="00553854" w:rsidP="00C11D0D">
          <w:pPr>
            <w:pStyle w:val="Header"/>
            <w:tabs>
              <w:tab w:val="right" w:pos="9648"/>
            </w:tabs>
          </w:pPr>
        </w:p>
      </w:tc>
    </w:tr>
  </w:tbl>
  <w:p w:rsidR="00553854" w:rsidRPr="00C4501D" w:rsidRDefault="00553854" w:rsidP="00C4501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decimal"/>
      <w:suff w:val="nothing"/>
      <w:lvlText w:val="%1.%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none"/>
      <w:suff w:val="nothing"/>
      <w:lvlText w:val=""/>
      <w:lvlJc w:val="left"/>
    </w:lvl>
  </w:abstractNum>
  <w:abstractNum w:abstractNumId="1">
    <w:nsid w:val="00000002"/>
    <w:multiLevelType w:val="multilevel"/>
    <w:tmpl w:val="00000002"/>
    <w:lvl w:ilvl="0">
      <w:start w:val="1"/>
      <w:numFmt w:val="decimal"/>
      <w:suff w:val="nothing"/>
      <w:lvlText w:val="%1"/>
      <w:lvlJc w:val="left"/>
    </w:lvl>
    <w:lvl w:ilvl="1">
      <w:start w:val="1"/>
      <w:numFmt w:val="decimal"/>
      <w:suff w:val="nothing"/>
      <w:lvlText w:val="%1.%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none"/>
      <w:suff w:val="nothing"/>
      <w:lvlText w:val=""/>
      <w:lvlJc w:val="left"/>
    </w:lvl>
  </w:abstractNum>
  <w:abstractNum w:abstractNumId="2">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
    <w:nsid w:val="6FC653F4"/>
    <w:multiLevelType w:val="multilevel"/>
    <w:tmpl w:val="3E781122"/>
    <w:lvl w:ilvl="0">
      <w:start w:val="1"/>
      <w:numFmt w:val="decimal"/>
      <w:lvlRestart w:val="0"/>
      <w:pStyle w:val="SPECText1"/>
      <w:suff w:val="space"/>
      <w:lvlText w:val="PART %1"/>
      <w:lvlJc w:val="left"/>
      <w:pPr>
        <w:ind w:left="270" w:firstLine="0"/>
      </w:p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350"/>
        </w:tabs>
        <w:ind w:left="1350" w:hanging="720"/>
      </w:pPr>
    </w:lvl>
    <w:lvl w:ilvl="3">
      <w:start w:val="1"/>
      <w:numFmt w:val="decimal"/>
      <w:pStyle w:val="SPECText4"/>
      <w:lvlText w:val="%4."/>
      <w:lvlJc w:val="left"/>
      <w:pPr>
        <w:tabs>
          <w:tab w:val="num" w:pos="2160"/>
        </w:tabs>
        <w:ind w:left="2160" w:hanging="720"/>
      </w:p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num w:numId="1">
    <w:abstractNumId w:val="0"/>
  </w:num>
  <w:num w:numId="2">
    <w:abstractNumId w:val="1"/>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720"/>
  <w:hyphenationZone w:val="0"/>
  <w:doNotHyphenateCap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31746"/>
  </w:hdrShapeDefaults>
  <w:footnotePr>
    <w:numFmt w:val="lowerLetter"/>
    <w:footnote w:id="0"/>
    <w:footnote w:id="1"/>
  </w:footnotePr>
  <w:endnotePr>
    <w:numFmt w:val="lowerLetter"/>
    <w:endnote w:id="0"/>
    <w:endnote w:id="1"/>
  </w:endnotePr>
  <w:compat/>
  <w:rsids>
    <w:rsidRoot w:val="008D4D10"/>
    <w:rsid w:val="00013216"/>
    <w:rsid w:val="000142AA"/>
    <w:rsid w:val="00016285"/>
    <w:rsid w:val="000166B4"/>
    <w:rsid w:val="00026436"/>
    <w:rsid w:val="0006050E"/>
    <w:rsid w:val="000638B3"/>
    <w:rsid w:val="000725AD"/>
    <w:rsid w:val="0008256D"/>
    <w:rsid w:val="00091710"/>
    <w:rsid w:val="00092035"/>
    <w:rsid w:val="0009796B"/>
    <w:rsid w:val="000B6B13"/>
    <w:rsid w:val="000D5831"/>
    <w:rsid w:val="000E5195"/>
    <w:rsid w:val="000E5741"/>
    <w:rsid w:val="000F15D0"/>
    <w:rsid w:val="000F3E29"/>
    <w:rsid w:val="00111BE3"/>
    <w:rsid w:val="001303FF"/>
    <w:rsid w:val="0013392E"/>
    <w:rsid w:val="001359F4"/>
    <w:rsid w:val="00146ACD"/>
    <w:rsid w:val="00150997"/>
    <w:rsid w:val="00151B4C"/>
    <w:rsid w:val="00155169"/>
    <w:rsid w:val="001675FF"/>
    <w:rsid w:val="00175164"/>
    <w:rsid w:val="00193C6E"/>
    <w:rsid w:val="00194683"/>
    <w:rsid w:val="00197E0E"/>
    <w:rsid w:val="001A6900"/>
    <w:rsid w:val="001C588B"/>
    <w:rsid w:val="001C6F11"/>
    <w:rsid w:val="001E3ACD"/>
    <w:rsid w:val="001F2E42"/>
    <w:rsid w:val="001F54E2"/>
    <w:rsid w:val="00217BA3"/>
    <w:rsid w:val="002242B9"/>
    <w:rsid w:val="002364AF"/>
    <w:rsid w:val="00236C36"/>
    <w:rsid w:val="002574E2"/>
    <w:rsid w:val="00275913"/>
    <w:rsid w:val="002A6C8E"/>
    <w:rsid w:val="002A7530"/>
    <w:rsid w:val="002B47DA"/>
    <w:rsid w:val="002B7C67"/>
    <w:rsid w:val="002D79C8"/>
    <w:rsid w:val="002F04BB"/>
    <w:rsid w:val="002F26C2"/>
    <w:rsid w:val="002F46D6"/>
    <w:rsid w:val="002F5100"/>
    <w:rsid w:val="002F5385"/>
    <w:rsid w:val="003230B3"/>
    <w:rsid w:val="0032589E"/>
    <w:rsid w:val="0032795F"/>
    <w:rsid w:val="00365131"/>
    <w:rsid w:val="00366DA5"/>
    <w:rsid w:val="00373E84"/>
    <w:rsid w:val="0037428B"/>
    <w:rsid w:val="003A2FB6"/>
    <w:rsid w:val="003D3DA5"/>
    <w:rsid w:val="003E1530"/>
    <w:rsid w:val="003E38B4"/>
    <w:rsid w:val="003F517B"/>
    <w:rsid w:val="00400BA2"/>
    <w:rsid w:val="00406F2D"/>
    <w:rsid w:val="00467174"/>
    <w:rsid w:val="00477F80"/>
    <w:rsid w:val="00486CFC"/>
    <w:rsid w:val="004870E9"/>
    <w:rsid w:val="00490955"/>
    <w:rsid w:val="00497CE8"/>
    <w:rsid w:val="004A0855"/>
    <w:rsid w:val="004C7117"/>
    <w:rsid w:val="004D7A54"/>
    <w:rsid w:val="004E71CD"/>
    <w:rsid w:val="004F5512"/>
    <w:rsid w:val="00501241"/>
    <w:rsid w:val="00507FFE"/>
    <w:rsid w:val="0054056C"/>
    <w:rsid w:val="00553854"/>
    <w:rsid w:val="00570B34"/>
    <w:rsid w:val="005764CB"/>
    <w:rsid w:val="00580B2E"/>
    <w:rsid w:val="005815E6"/>
    <w:rsid w:val="00582B65"/>
    <w:rsid w:val="005A41FF"/>
    <w:rsid w:val="005C327F"/>
    <w:rsid w:val="005C56AF"/>
    <w:rsid w:val="005D1ACC"/>
    <w:rsid w:val="0061723C"/>
    <w:rsid w:val="00620B05"/>
    <w:rsid w:val="006367C7"/>
    <w:rsid w:val="00644828"/>
    <w:rsid w:val="00656E39"/>
    <w:rsid w:val="00665AA4"/>
    <w:rsid w:val="00671EB9"/>
    <w:rsid w:val="0068448D"/>
    <w:rsid w:val="00687AF7"/>
    <w:rsid w:val="006900F1"/>
    <w:rsid w:val="00692EF6"/>
    <w:rsid w:val="006B2E7E"/>
    <w:rsid w:val="006C5A5F"/>
    <w:rsid w:val="006D78D5"/>
    <w:rsid w:val="006E227F"/>
    <w:rsid w:val="006E316C"/>
    <w:rsid w:val="006E548F"/>
    <w:rsid w:val="00702859"/>
    <w:rsid w:val="00734F4A"/>
    <w:rsid w:val="00736A23"/>
    <w:rsid w:val="00796BDE"/>
    <w:rsid w:val="007A3C88"/>
    <w:rsid w:val="007B1AFE"/>
    <w:rsid w:val="007B7CD1"/>
    <w:rsid w:val="0081694C"/>
    <w:rsid w:val="00831850"/>
    <w:rsid w:val="00831D93"/>
    <w:rsid w:val="008442EE"/>
    <w:rsid w:val="00854847"/>
    <w:rsid w:val="00855EE6"/>
    <w:rsid w:val="008737EF"/>
    <w:rsid w:val="00873845"/>
    <w:rsid w:val="00887CF2"/>
    <w:rsid w:val="008A23B6"/>
    <w:rsid w:val="008B0AC5"/>
    <w:rsid w:val="008B543B"/>
    <w:rsid w:val="008C72FB"/>
    <w:rsid w:val="008D4D10"/>
    <w:rsid w:val="008E20E7"/>
    <w:rsid w:val="008F09CA"/>
    <w:rsid w:val="008F30BE"/>
    <w:rsid w:val="00905239"/>
    <w:rsid w:val="0091108B"/>
    <w:rsid w:val="009127F0"/>
    <w:rsid w:val="0092460E"/>
    <w:rsid w:val="00927877"/>
    <w:rsid w:val="0095734B"/>
    <w:rsid w:val="00960A4F"/>
    <w:rsid w:val="00982BC2"/>
    <w:rsid w:val="009A6B65"/>
    <w:rsid w:val="009C1522"/>
    <w:rsid w:val="009D0524"/>
    <w:rsid w:val="009D0D32"/>
    <w:rsid w:val="009E5BA7"/>
    <w:rsid w:val="00A176DB"/>
    <w:rsid w:val="00A5058B"/>
    <w:rsid w:val="00A53F66"/>
    <w:rsid w:val="00A747DF"/>
    <w:rsid w:val="00A92E6B"/>
    <w:rsid w:val="00AA5E5B"/>
    <w:rsid w:val="00AC082F"/>
    <w:rsid w:val="00AC3893"/>
    <w:rsid w:val="00AC598F"/>
    <w:rsid w:val="00AC741A"/>
    <w:rsid w:val="00AF2570"/>
    <w:rsid w:val="00B24EA7"/>
    <w:rsid w:val="00B2762D"/>
    <w:rsid w:val="00B440A0"/>
    <w:rsid w:val="00B45747"/>
    <w:rsid w:val="00B70F34"/>
    <w:rsid w:val="00B93EAE"/>
    <w:rsid w:val="00B95187"/>
    <w:rsid w:val="00BB27F0"/>
    <w:rsid w:val="00BB6B2C"/>
    <w:rsid w:val="00BC46CD"/>
    <w:rsid w:val="00BC5A09"/>
    <w:rsid w:val="00BF44C2"/>
    <w:rsid w:val="00C11085"/>
    <w:rsid w:val="00C11D0D"/>
    <w:rsid w:val="00C42A83"/>
    <w:rsid w:val="00C4501D"/>
    <w:rsid w:val="00C47CE9"/>
    <w:rsid w:val="00CA0C2E"/>
    <w:rsid w:val="00CA702F"/>
    <w:rsid w:val="00CD29FA"/>
    <w:rsid w:val="00CD595F"/>
    <w:rsid w:val="00CF64E2"/>
    <w:rsid w:val="00D16C4C"/>
    <w:rsid w:val="00D2188C"/>
    <w:rsid w:val="00D26575"/>
    <w:rsid w:val="00D276EE"/>
    <w:rsid w:val="00D44F81"/>
    <w:rsid w:val="00D5331B"/>
    <w:rsid w:val="00D62390"/>
    <w:rsid w:val="00D6457D"/>
    <w:rsid w:val="00DA44D5"/>
    <w:rsid w:val="00DC1B7D"/>
    <w:rsid w:val="00DD23F3"/>
    <w:rsid w:val="00DD4742"/>
    <w:rsid w:val="00DF1D18"/>
    <w:rsid w:val="00E177F9"/>
    <w:rsid w:val="00E2514C"/>
    <w:rsid w:val="00E27E25"/>
    <w:rsid w:val="00E5228E"/>
    <w:rsid w:val="00E672B6"/>
    <w:rsid w:val="00E87B8B"/>
    <w:rsid w:val="00E907E1"/>
    <w:rsid w:val="00E94DEB"/>
    <w:rsid w:val="00E96539"/>
    <w:rsid w:val="00EB2E93"/>
    <w:rsid w:val="00EC510A"/>
    <w:rsid w:val="00EE19E7"/>
    <w:rsid w:val="00F50172"/>
    <w:rsid w:val="00F7466D"/>
    <w:rsid w:val="00F75403"/>
    <w:rsid w:val="00F75DE9"/>
    <w:rsid w:val="00F83F7B"/>
    <w:rsid w:val="00FB2C8B"/>
    <w:rsid w:val="00FB6C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48D"/>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Text9">
    <w:name w:val="SPECText[9]"/>
    <w:basedOn w:val="Normal"/>
    <w:rsid w:val="0068448D"/>
    <w:pPr>
      <w:widowControl/>
      <w:numPr>
        <w:ilvl w:val="8"/>
        <w:numId w:val="4"/>
      </w:numPr>
      <w:tabs>
        <w:tab w:val="left" w:pos="3600"/>
      </w:tabs>
      <w:suppressAutoHyphens/>
      <w:outlineLvl w:val="8"/>
    </w:pPr>
  </w:style>
  <w:style w:type="paragraph" w:customStyle="1" w:styleId="Level1">
    <w:name w:val="Level 1"/>
    <w:basedOn w:val="Normal"/>
    <w:rsid w:val="00F83F7B"/>
  </w:style>
  <w:style w:type="paragraph" w:customStyle="1" w:styleId="SPECText1">
    <w:name w:val="SPECText[1]"/>
    <w:basedOn w:val="Normal"/>
    <w:rsid w:val="0068448D"/>
    <w:pPr>
      <w:keepNext/>
      <w:widowControl/>
      <w:numPr>
        <w:numId w:val="4"/>
      </w:numPr>
      <w:suppressAutoHyphens/>
      <w:spacing w:before="480"/>
      <w:outlineLvl w:val="0"/>
    </w:pPr>
  </w:style>
  <w:style w:type="paragraph" w:customStyle="1" w:styleId="SPECText2">
    <w:name w:val="SPECText[2]"/>
    <w:basedOn w:val="Normal"/>
    <w:rsid w:val="0068448D"/>
    <w:pPr>
      <w:keepNext/>
      <w:widowControl/>
      <w:numPr>
        <w:ilvl w:val="1"/>
        <w:numId w:val="4"/>
      </w:numPr>
      <w:tabs>
        <w:tab w:val="left" w:pos="576"/>
      </w:tabs>
      <w:suppressAutoHyphens/>
      <w:spacing w:before="240"/>
      <w:outlineLvl w:val="1"/>
    </w:pPr>
  </w:style>
  <w:style w:type="paragraph" w:customStyle="1" w:styleId="SPECText3">
    <w:name w:val="SPECText[3]"/>
    <w:basedOn w:val="Normal"/>
    <w:rsid w:val="0068448D"/>
    <w:pPr>
      <w:widowControl/>
      <w:numPr>
        <w:ilvl w:val="2"/>
        <w:numId w:val="4"/>
      </w:numPr>
      <w:tabs>
        <w:tab w:val="left" w:pos="1008"/>
      </w:tabs>
      <w:suppressAutoHyphens/>
      <w:spacing w:before="240"/>
      <w:outlineLvl w:val="2"/>
    </w:pPr>
  </w:style>
  <w:style w:type="paragraph" w:customStyle="1" w:styleId="SPECText4">
    <w:name w:val="SPECText[4]"/>
    <w:basedOn w:val="Normal"/>
    <w:rsid w:val="0068448D"/>
    <w:pPr>
      <w:widowControl/>
      <w:numPr>
        <w:ilvl w:val="3"/>
        <w:numId w:val="4"/>
      </w:numPr>
      <w:tabs>
        <w:tab w:val="left" w:pos="1440"/>
      </w:tabs>
      <w:suppressAutoHyphens/>
      <w:outlineLvl w:val="3"/>
    </w:pPr>
  </w:style>
  <w:style w:type="paragraph" w:customStyle="1" w:styleId="SPECText5">
    <w:name w:val="SPECText[5]"/>
    <w:basedOn w:val="Normal"/>
    <w:rsid w:val="0068448D"/>
    <w:pPr>
      <w:widowControl/>
      <w:numPr>
        <w:ilvl w:val="4"/>
        <w:numId w:val="4"/>
      </w:numPr>
      <w:tabs>
        <w:tab w:val="left" w:pos="1872"/>
      </w:tabs>
      <w:suppressAutoHyphens/>
      <w:outlineLvl w:val="4"/>
    </w:pPr>
  </w:style>
  <w:style w:type="paragraph" w:customStyle="1" w:styleId="SPECText6">
    <w:name w:val="SPECText[6]"/>
    <w:basedOn w:val="Normal"/>
    <w:rsid w:val="0068448D"/>
    <w:pPr>
      <w:widowControl/>
      <w:numPr>
        <w:ilvl w:val="5"/>
        <w:numId w:val="4"/>
      </w:numPr>
      <w:tabs>
        <w:tab w:val="left" w:pos="2304"/>
      </w:tabs>
      <w:suppressAutoHyphens/>
      <w:outlineLvl w:val="5"/>
    </w:pPr>
  </w:style>
  <w:style w:type="paragraph" w:customStyle="1" w:styleId="SPECText7">
    <w:name w:val="SPECText[7]"/>
    <w:basedOn w:val="Normal"/>
    <w:rsid w:val="0068448D"/>
    <w:pPr>
      <w:widowControl/>
      <w:numPr>
        <w:ilvl w:val="6"/>
        <w:numId w:val="4"/>
      </w:numPr>
      <w:tabs>
        <w:tab w:val="left" w:pos="2736"/>
      </w:tabs>
      <w:suppressAutoHyphens/>
      <w:outlineLvl w:val="6"/>
    </w:pPr>
  </w:style>
  <w:style w:type="paragraph" w:customStyle="1" w:styleId="SPECText8">
    <w:name w:val="SPECText[8]"/>
    <w:basedOn w:val="Normal"/>
    <w:rsid w:val="0068448D"/>
    <w:pPr>
      <w:widowControl/>
      <w:numPr>
        <w:ilvl w:val="7"/>
        <w:numId w:val="4"/>
      </w:numPr>
      <w:tabs>
        <w:tab w:val="left" w:pos="3168"/>
      </w:tabs>
      <w:suppressAutoHyphens/>
      <w:outlineLvl w:val="7"/>
    </w:pPr>
  </w:style>
  <w:style w:type="paragraph" w:customStyle="1" w:styleId="Level9">
    <w:name w:val="Level 9"/>
    <w:basedOn w:val="Normal"/>
    <w:rsid w:val="00F83F7B"/>
  </w:style>
  <w:style w:type="paragraph" w:customStyle="1" w:styleId="Level2">
    <w:name w:val="Level 2"/>
    <w:basedOn w:val="Normal"/>
    <w:rsid w:val="00F83F7B"/>
  </w:style>
  <w:style w:type="paragraph" w:customStyle="1" w:styleId="Level3">
    <w:name w:val="Level 3"/>
    <w:basedOn w:val="Normal"/>
    <w:rsid w:val="00F83F7B"/>
  </w:style>
  <w:style w:type="paragraph" w:customStyle="1" w:styleId="Level4">
    <w:name w:val="Level 4"/>
    <w:basedOn w:val="Normal"/>
    <w:rsid w:val="00F83F7B"/>
  </w:style>
  <w:style w:type="paragraph" w:customStyle="1" w:styleId="Level5">
    <w:name w:val="Level 5"/>
    <w:basedOn w:val="Normal"/>
    <w:rsid w:val="00F83F7B"/>
  </w:style>
  <w:style w:type="paragraph" w:customStyle="1" w:styleId="Level6">
    <w:name w:val="Level 6"/>
    <w:basedOn w:val="Normal"/>
    <w:rsid w:val="00F83F7B"/>
  </w:style>
  <w:style w:type="paragraph" w:customStyle="1" w:styleId="Level7">
    <w:name w:val="Level 7"/>
    <w:basedOn w:val="Normal"/>
    <w:rsid w:val="00F83F7B"/>
  </w:style>
  <w:style w:type="paragraph" w:customStyle="1" w:styleId="Level8">
    <w:name w:val="Level 8"/>
    <w:basedOn w:val="Normal"/>
    <w:rsid w:val="00F83F7B"/>
  </w:style>
  <w:style w:type="paragraph" w:customStyle="1" w:styleId="STSectNum">
    <w:name w:val="STSectNum"/>
    <w:basedOn w:val="Normal"/>
    <w:rsid w:val="0068448D"/>
    <w:pPr>
      <w:jc w:val="center"/>
    </w:pPr>
  </w:style>
  <w:style w:type="paragraph" w:customStyle="1" w:styleId="STSectEnd">
    <w:name w:val="STSectEnd"/>
    <w:basedOn w:val="Normal"/>
    <w:next w:val="Normal"/>
    <w:rsid w:val="0068448D"/>
    <w:pPr>
      <w:spacing w:before="480"/>
      <w:jc w:val="center"/>
    </w:pPr>
  </w:style>
  <w:style w:type="character" w:customStyle="1" w:styleId="STUnitSI">
    <w:name w:val="STUnitSI"/>
    <w:rsid w:val="0068448D"/>
    <w:rPr>
      <w:color w:val="0000FF"/>
    </w:rPr>
  </w:style>
  <w:style w:type="paragraph" w:customStyle="1" w:styleId="STSectTitle">
    <w:name w:val="STSectTitle"/>
    <w:basedOn w:val="Normal"/>
    <w:next w:val="SPECText1"/>
    <w:rsid w:val="0068448D"/>
    <w:pPr>
      <w:spacing w:before="240"/>
      <w:jc w:val="center"/>
    </w:pPr>
  </w:style>
  <w:style w:type="paragraph" w:customStyle="1" w:styleId="STTable">
    <w:name w:val="STTable"/>
    <w:basedOn w:val="Normal"/>
    <w:rsid w:val="0068448D"/>
    <w:pPr>
      <w:spacing w:before="40" w:after="40"/>
    </w:pPr>
  </w:style>
  <w:style w:type="character" w:styleId="Hyperlink">
    <w:name w:val="Hyperlink"/>
    <w:rsid w:val="004870E9"/>
    <w:rPr>
      <w:color w:val="0000FF"/>
      <w:u w:val="single"/>
    </w:rPr>
  </w:style>
  <w:style w:type="character" w:customStyle="1" w:styleId="STUnitIP">
    <w:name w:val="STUnitIP"/>
    <w:rsid w:val="0068448D"/>
    <w:rPr>
      <w:color w:val="800000"/>
    </w:rPr>
  </w:style>
  <w:style w:type="paragraph" w:customStyle="1" w:styleId="STNoteProj">
    <w:name w:val="STNoteProj"/>
    <w:basedOn w:val="Normal"/>
    <w:rsid w:val="0068448D"/>
    <w:pPr>
      <w:widowControl/>
      <w:pBdr>
        <w:top w:val="single" w:sz="4" w:space="1" w:color="auto" w:shadow="1"/>
        <w:left w:val="single" w:sz="4" w:space="4" w:color="auto" w:shadow="1"/>
        <w:bottom w:val="single" w:sz="4" w:space="1" w:color="auto" w:shadow="1"/>
        <w:right w:val="single" w:sz="4" w:space="4" w:color="auto" w:shadow="1"/>
      </w:pBdr>
      <w:shd w:val="pct40" w:color="FFFF00" w:fill="auto"/>
      <w:spacing w:before="240"/>
    </w:pPr>
  </w:style>
  <w:style w:type="paragraph" w:customStyle="1" w:styleId="STNoteSpec">
    <w:name w:val="STNoteSpec"/>
    <w:basedOn w:val="Normal"/>
    <w:rsid w:val="0068448D"/>
    <w:pPr>
      <w:widowControl/>
    </w:pPr>
    <w:rPr>
      <w:color w:val="008000"/>
    </w:rPr>
  </w:style>
  <w:style w:type="paragraph" w:styleId="Footer">
    <w:name w:val="footer"/>
    <w:basedOn w:val="Normal"/>
    <w:link w:val="FooterChar"/>
    <w:uiPriority w:val="99"/>
    <w:rsid w:val="0068448D"/>
    <w:pPr>
      <w:tabs>
        <w:tab w:val="center" w:pos="4680"/>
        <w:tab w:val="right" w:pos="9360"/>
      </w:tabs>
    </w:pPr>
  </w:style>
  <w:style w:type="paragraph" w:customStyle="1" w:styleId="STEditOR">
    <w:name w:val="STEdit[OR]"/>
    <w:basedOn w:val="Normal"/>
    <w:rsid w:val="0068448D"/>
    <w:pPr>
      <w:spacing w:before="240"/>
      <w:jc w:val="center"/>
    </w:pPr>
  </w:style>
  <w:style w:type="paragraph" w:styleId="Header">
    <w:name w:val="header"/>
    <w:basedOn w:val="Normal"/>
    <w:link w:val="HeaderChar"/>
    <w:uiPriority w:val="99"/>
    <w:rsid w:val="0068448D"/>
    <w:pPr>
      <w:tabs>
        <w:tab w:val="center" w:pos="4680"/>
        <w:tab w:val="right" w:pos="9360"/>
      </w:tabs>
    </w:pPr>
  </w:style>
  <w:style w:type="character" w:customStyle="1" w:styleId="STMF04">
    <w:name w:val="STMF04"/>
    <w:rsid w:val="0068448D"/>
    <w:rPr>
      <w:color w:val="FF9900"/>
    </w:rPr>
  </w:style>
  <w:style w:type="character" w:customStyle="1" w:styleId="STMF95">
    <w:name w:val="STMF95"/>
    <w:rsid w:val="0068448D"/>
    <w:rPr>
      <w:color w:val="9900CC"/>
    </w:rPr>
  </w:style>
  <w:style w:type="character" w:customStyle="1" w:styleId="SYSHYPERTEXT">
    <w:name w:val="SYS_HYPERTEXT"/>
    <w:rsid w:val="00F83F7B"/>
    <w:rPr>
      <w:color w:val="0000FF"/>
      <w:u w:val="single"/>
    </w:rPr>
  </w:style>
  <w:style w:type="paragraph" w:customStyle="1" w:styleId="STFooter">
    <w:name w:val="STFooter"/>
    <w:basedOn w:val="Normal"/>
    <w:rsid w:val="0068448D"/>
    <w:pPr>
      <w:tabs>
        <w:tab w:val="center" w:pos="4824"/>
        <w:tab w:val="right" w:pos="9648"/>
      </w:tabs>
    </w:pPr>
  </w:style>
  <w:style w:type="paragraph" w:customStyle="1" w:styleId="STHeader">
    <w:name w:val="STHeader"/>
    <w:basedOn w:val="Normal"/>
    <w:rsid w:val="0068448D"/>
    <w:pPr>
      <w:tabs>
        <w:tab w:val="center" w:pos="4824"/>
        <w:tab w:val="right" w:pos="9648"/>
      </w:tabs>
    </w:pPr>
  </w:style>
  <w:style w:type="paragraph" w:styleId="DocumentMap">
    <w:name w:val="Document Map"/>
    <w:basedOn w:val="Normal"/>
    <w:semiHidden/>
    <w:rsid w:val="0068448D"/>
    <w:pPr>
      <w:shd w:val="clear" w:color="auto" w:fill="000080"/>
    </w:pPr>
    <w:rPr>
      <w:rFonts w:ascii="Tahoma" w:hAnsi="Tahoma" w:cs="Tahoma"/>
    </w:rPr>
  </w:style>
  <w:style w:type="paragraph" w:styleId="BalloonText">
    <w:name w:val="Balloon Text"/>
    <w:basedOn w:val="Normal"/>
    <w:link w:val="BalloonTextChar"/>
    <w:rsid w:val="006B2E7E"/>
    <w:rPr>
      <w:rFonts w:ascii="Tahoma" w:hAnsi="Tahoma" w:cs="Tahoma"/>
      <w:sz w:val="16"/>
      <w:szCs w:val="16"/>
    </w:rPr>
  </w:style>
  <w:style w:type="character" w:customStyle="1" w:styleId="BalloonTextChar">
    <w:name w:val="Balloon Text Char"/>
    <w:link w:val="BalloonText"/>
    <w:rsid w:val="006B2E7E"/>
    <w:rPr>
      <w:rFonts w:ascii="Tahoma" w:hAnsi="Tahoma" w:cs="Tahoma"/>
      <w:snapToGrid w:val="0"/>
      <w:sz w:val="16"/>
      <w:szCs w:val="16"/>
    </w:rPr>
  </w:style>
  <w:style w:type="character" w:customStyle="1" w:styleId="HeaderChar">
    <w:name w:val="Header Char"/>
    <w:link w:val="Header"/>
    <w:uiPriority w:val="99"/>
    <w:rsid w:val="006B2E7E"/>
    <w:rPr>
      <w:snapToGrid w:val="0"/>
      <w:sz w:val="22"/>
    </w:rPr>
  </w:style>
  <w:style w:type="table" w:styleId="TableGrid">
    <w:name w:val="Table Grid"/>
    <w:basedOn w:val="TableNormal"/>
    <w:rsid w:val="006E31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3">
    <w:name w:val="Table 3D effects 3"/>
    <w:basedOn w:val="TableNormal"/>
    <w:rsid w:val="00C4501D"/>
    <w:pPr>
      <w:widowControl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DD23F3"/>
    <w:rPr>
      <w:snapToGrid w:val="0"/>
      <w:sz w:val="22"/>
    </w:rPr>
  </w:style>
  <w:style w:type="paragraph" w:customStyle="1" w:styleId="Pa0">
    <w:name w:val="Pa0"/>
    <w:basedOn w:val="Normal"/>
    <w:next w:val="Normal"/>
    <w:uiPriority w:val="99"/>
    <w:rsid w:val="00194683"/>
    <w:pPr>
      <w:widowControl/>
      <w:autoSpaceDE w:val="0"/>
      <w:autoSpaceDN w:val="0"/>
      <w:adjustRightInd w:val="0"/>
      <w:spacing w:line="241" w:lineRule="atLeast"/>
    </w:pPr>
    <w:rPr>
      <w:rFonts w:ascii="HelveticaNeue Condensed" w:hAnsi="HelveticaNeue Condensed"/>
      <w:snapToGrid/>
      <w:sz w:val="24"/>
      <w:szCs w:val="24"/>
    </w:rPr>
  </w:style>
  <w:style w:type="character" w:customStyle="1" w:styleId="A9">
    <w:name w:val="A9"/>
    <w:uiPriority w:val="99"/>
    <w:rsid w:val="00194683"/>
    <w:rPr>
      <w:rFonts w:cs="HelveticaNeue Condensed"/>
      <w:color w:val="221E1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48D"/>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Text9">
    <w:name w:val="SPECText[9]"/>
    <w:basedOn w:val="Normal"/>
    <w:rsid w:val="0068448D"/>
    <w:pPr>
      <w:widowControl/>
      <w:numPr>
        <w:ilvl w:val="8"/>
        <w:numId w:val="4"/>
      </w:numPr>
      <w:tabs>
        <w:tab w:val="left" w:pos="3600"/>
      </w:tabs>
      <w:suppressAutoHyphens/>
      <w:outlineLvl w:val="8"/>
    </w:pPr>
  </w:style>
  <w:style w:type="paragraph" w:customStyle="1" w:styleId="Level1">
    <w:name w:val="Level 1"/>
    <w:basedOn w:val="Normal"/>
    <w:rsid w:val="00F83F7B"/>
  </w:style>
  <w:style w:type="paragraph" w:customStyle="1" w:styleId="SPECText1">
    <w:name w:val="SPECText[1]"/>
    <w:basedOn w:val="Normal"/>
    <w:rsid w:val="0068448D"/>
    <w:pPr>
      <w:keepNext/>
      <w:widowControl/>
      <w:numPr>
        <w:numId w:val="4"/>
      </w:numPr>
      <w:suppressAutoHyphens/>
      <w:spacing w:before="480"/>
      <w:outlineLvl w:val="0"/>
    </w:pPr>
  </w:style>
  <w:style w:type="paragraph" w:customStyle="1" w:styleId="SPECText2">
    <w:name w:val="SPECText[2]"/>
    <w:basedOn w:val="Normal"/>
    <w:rsid w:val="0068448D"/>
    <w:pPr>
      <w:keepNext/>
      <w:widowControl/>
      <w:numPr>
        <w:ilvl w:val="1"/>
        <w:numId w:val="4"/>
      </w:numPr>
      <w:tabs>
        <w:tab w:val="left" w:pos="576"/>
      </w:tabs>
      <w:suppressAutoHyphens/>
      <w:spacing w:before="240"/>
      <w:outlineLvl w:val="1"/>
    </w:pPr>
  </w:style>
  <w:style w:type="paragraph" w:customStyle="1" w:styleId="SPECText3">
    <w:name w:val="SPECText[3]"/>
    <w:basedOn w:val="Normal"/>
    <w:rsid w:val="0068448D"/>
    <w:pPr>
      <w:widowControl/>
      <w:numPr>
        <w:ilvl w:val="2"/>
        <w:numId w:val="4"/>
      </w:numPr>
      <w:tabs>
        <w:tab w:val="left" w:pos="1008"/>
      </w:tabs>
      <w:suppressAutoHyphens/>
      <w:spacing w:before="240"/>
      <w:outlineLvl w:val="2"/>
    </w:pPr>
  </w:style>
  <w:style w:type="paragraph" w:customStyle="1" w:styleId="SPECText4">
    <w:name w:val="SPECText[4]"/>
    <w:basedOn w:val="Normal"/>
    <w:rsid w:val="0068448D"/>
    <w:pPr>
      <w:widowControl/>
      <w:numPr>
        <w:ilvl w:val="3"/>
        <w:numId w:val="4"/>
      </w:numPr>
      <w:tabs>
        <w:tab w:val="left" w:pos="1440"/>
      </w:tabs>
      <w:suppressAutoHyphens/>
      <w:outlineLvl w:val="3"/>
    </w:pPr>
  </w:style>
  <w:style w:type="paragraph" w:customStyle="1" w:styleId="SPECText5">
    <w:name w:val="SPECText[5]"/>
    <w:basedOn w:val="Normal"/>
    <w:rsid w:val="0068448D"/>
    <w:pPr>
      <w:widowControl/>
      <w:numPr>
        <w:ilvl w:val="4"/>
        <w:numId w:val="4"/>
      </w:numPr>
      <w:tabs>
        <w:tab w:val="left" w:pos="1872"/>
      </w:tabs>
      <w:suppressAutoHyphens/>
      <w:outlineLvl w:val="4"/>
    </w:pPr>
  </w:style>
  <w:style w:type="paragraph" w:customStyle="1" w:styleId="SPECText6">
    <w:name w:val="SPECText[6]"/>
    <w:basedOn w:val="Normal"/>
    <w:rsid w:val="0068448D"/>
    <w:pPr>
      <w:widowControl/>
      <w:numPr>
        <w:ilvl w:val="5"/>
        <w:numId w:val="4"/>
      </w:numPr>
      <w:tabs>
        <w:tab w:val="left" w:pos="2304"/>
      </w:tabs>
      <w:suppressAutoHyphens/>
      <w:outlineLvl w:val="5"/>
    </w:pPr>
  </w:style>
  <w:style w:type="paragraph" w:customStyle="1" w:styleId="SPECText7">
    <w:name w:val="SPECText[7]"/>
    <w:basedOn w:val="Normal"/>
    <w:rsid w:val="0068448D"/>
    <w:pPr>
      <w:widowControl/>
      <w:numPr>
        <w:ilvl w:val="6"/>
        <w:numId w:val="4"/>
      </w:numPr>
      <w:tabs>
        <w:tab w:val="left" w:pos="2736"/>
      </w:tabs>
      <w:suppressAutoHyphens/>
      <w:outlineLvl w:val="6"/>
    </w:pPr>
  </w:style>
  <w:style w:type="paragraph" w:customStyle="1" w:styleId="SPECText8">
    <w:name w:val="SPECText[8]"/>
    <w:basedOn w:val="Normal"/>
    <w:rsid w:val="0068448D"/>
    <w:pPr>
      <w:widowControl/>
      <w:numPr>
        <w:ilvl w:val="7"/>
        <w:numId w:val="4"/>
      </w:numPr>
      <w:tabs>
        <w:tab w:val="left" w:pos="3168"/>
      </w:tabs>
      <w:suppressAutoHyphens/>
      <w:outlineLvl w:val="7"/>
    </w:pPr>
  </w:style>
  <w:style w:type="paragraph" w:customStyle="1" w:styleId="Level9">
    <w:name w:val="Level 9"/>
    <w:basedOn w:val="Normal"/>
    <w:rsid w:val="00F83F7B"/>
  </w:style>
  <w:style w:type="paragraph" w:customStyle="1" w:styleId="Level2">
    <w:name w:val="Level 2"/>
    <w:basedOn w:val="Normal"/>
    <w:rsid w:val="00F83F7B"/>
  </w:style>
  <w:style w:type="paragraph" w:customStyle="1" w:styleId="Level3">
    <w:name w:val="Level 3"/>
    <w:basedOn w:val="Normal"/>
    <w:rsid w:val="00F83F7B"/>
  </w:style>
  <w:style w:type="paragraph" w:customStyle="1" w:styleId="Level4">
    <w:name w:val="Level 4"/>
    <w:basedOn w:val="Normal"/>
    <w:rsid w:val="00F83F7B"/>
  </w:style>
  <w:style w:type="paragraph" w:customStyle="1" w:styleId="Level5">
    <w:name w:val="Level 5"/>
    <w:basedOn w:val="Normal"/>
    <w:rsid w:val="00F83F7B"/>
  </w:style>
  <w:style w:type="paragraph" w:customStyle="1" w:styleId="Level6">
    <w:name w:val="Level 6"/>
    <w:basedOn w:val="Normal"/>
    <w:rsid w:val="00F83F7B"/>
  </w:style>
  <w:style w:type="paragraph" w:customStyle="1" w:styleId="Level7">
    <w:name w:val="Level 7"/>
    <w:basedOn w:val="Normal"/>
    <w:rsid w:val="00F83F7B"/>
  </w:style>
  <w:style w:type="paragraph" w:customStyle="1" w:styleId="Level8">
    <w:name w:val="Level 8"/>
    <w:basedOn w:val="Normal"/>
    <w:rsid w:val="00F83F7B"/>
  </w:style>
  <w:style w:type="paragraph" w:customStyle="1" w:styleId="STSectNum">
    <w:name w:val="STSectNum"/>
    <w:basedOn w:val="Normal"/>
    <w:rsid w:val="0068448D"/>
    <w:pPr>
      <w:jc w:val="center"/>
    </w:pPr>
  </w:style>
  <w:style w:type="paragraph" w:customStyle="1" w:styleId="STSectEnd">
    <w:name w:val="STSectEnd"/>
    <w:basedOn w:val="Normal"/>
    <w:next w:val="Normal"/>
    <w:rsid w:val="0068448D"/>
    <w:pPr>
      <w:spacing w:before="480"/>
      <w:jc w:val="center"/>
    </w:pPr>
  </w:style>
  <w:style w:type="character" w:customStyle="1" w:styleId="STUnitSI">
    <w:name w:val="STUnitSI"/>
    <w:rsid w:val="0068448D"/>
    <w:rPr>
      <w:color w:val="0000FF"/>
    </w:rPr>
  </w:style>
  <w:style w:type="paragraph" w:customStyle="1" w:styleId="STSectTitle">
    <w:name w:val="STSectTitle"/>
    <w:basedOn w:val="Normal"/>
    <w:next w:val="SPECText1"/>
    <w:rsid w:val="0068448D"/>
    <w:pPr>
      <w:spacing w:before="240"/>
      <w:jc w:val="center"/>
    </w:pPr>
  </w:style>
  <w:style w:type="paragraph" w:customStyle="1" w:styleId="STTable">
    <w:name w:val="STTable"/>
    <w:basedOn w:val="Normal"/>
    <w:rsid w:val="0068448D"/>
    <w:pPr>
      <w:spacing w:before="40" w:after="40"/>
    </w:pPr>
  </w:style>
  <w:style w:type="character" w:styleId="Hyperlink">
    <w:name w:val="Hyperlink"/>
    <w:rsid w:val="004870E9"/>
    <w:rPr>
      <w:color w:val="0000FF"/>
      <w:u w:val="single"/>
    </w:rPr>
  </w:style>
  <w:style w:type="character" w:customStyle="1" w:styleId="STUnitIP">
    <w:name w:val="STUnitIP"/>
    <w:rsid w:val="0068448D"/>
    <w:rPr>
      <w:color w:val="800000"/>
    </w:rPr>
  </w:style>
  <w:style w:type="paragraph" w:customStyle="1" w:styleId="STNoteProj">
    <w:name w:val="STNoteProj"/>
    <w:basedOn w:val="Normal"/>
    <w:rsid w:val="0068448D"/>
    <w:pPr>
      <w:widowControl/>
      <w:pBdr>
        <w:top w:val="single" w:sz="4" w:space="1" w:color="auto" w:shadow="1"/>
        <w:left w:val="single" w:sz="4" w:space="4" w:color="auto" w:shadow="1"/>
        <w:bottom w:val="single" w:sz="4" w:space="1" w:color="auto" w:shadow="1"/>
        <w:right w:val="single" w:sz="4" w:space="4" w:color="auto" w:shadow="1"/>
      </w:pBdr>
      <w:shd w:val="pct40" w:color="FFFF00" w:fill="auto"/>
      <w:spacing w:before="240"/>
    </w:pPr>
  </w:style>
  <w:style w:type="paragraph" w:customStyle="1" w:styleId="STNoteSpec">
    <w:name w:val="STNoteSpec"/>
    <w:basedOn w:val="Normal"/>
    <w:rsid w:val="0068448D"/>
    <w:pPr>
      <w:widowControl/>
    </w:pPr>
    <w:rPr>
      <w:color w:val="008000"/>
    </w:rPr>
  </w:style>
  <w:style w:type="paragraph" w:styleId="Footer">
    <w:name w:val="footer"/>
    <w:basedOn w:val="Normal"/>
    <w:link w:val="FooterChar"/>
    <w:uiPriority w:val="99"/>
    <w:rsid w:val="0068448D"/>
    <w:pPr>
      <w:tabs>
        <w:tab w:val="center" w:pos="4680"/>
        <w:tab w:val="right" w:pos="9360"/>
      </w:tabs>
    </w:pPr>
  </w:style>
  <w:style w:type="paragraph" w:customStyle="1" w:styleId="STEditOR">
    <w:name w:val="STEdit[OR]"/>
    <w:basedOn w:val="Normal"/>
    <w:rsid w:val="0068448D"/>
    <w:pPr>
      <w:spacing w:before="240"/>
      <w:jc w:val="center"/>
    </w:pPr>
  </w:style>
  <w:style w:type="paragraph" w:styleId="Header">
    <w:name w:val="header"/>
    <w:basedOn w:val="Normal"/>
    <w:link w:val="HeaderChar"/>
    <w:uiPriority w:val="99"/>
    <w:rsid w:val="0068448D"/>
    <w:pPr>
      <w:tabs>
        <w:tab w:val="center" w:pos="4680"/>
        <w:tab w:val="right" w:pos="9360"/>
      </w:tabs>
    </w:pPr>
  </w:style>
  <w:style w:type="character" w:customStyle="1" w:styleId="STMF04">
    <w:name w:val="STMF04"/>
    <w:rsid w:val="0068448D"/>
    <w:rPr>
      <w:color w:val="FF9900"/>
    </w:rPr>
  </w:style>
  <w:style w:type="character" w:customStyle="1" w:styleId="STMF95">
    <w:name w:val="STMF95"/>
    <w:rsid w:val="0068448D"/>
    <w:rPr>
      <w:color w:val="9900CC"/>
    </w:rPr>
  </w:style>
  <w:style w:type="character" w:customStyle="1" w:styleId="SYSHYPERTEXT">
    <w:name w:val="SYS_HYPERTEXT"/>
    <w:rsid w:val="00F83F7B"/>
    <w:rPr>
      <w:color w:val="0000FF"/>
      <w:u w:val="single"/>
    </w:rPr>
  </w:style>
  <w:style w:type="paragraph" w:customStyle="1" w:styleId="STFooter">
    <w:name w:val="STFooter"/>
    <w:basedOn w:val="Normal"/>
    <w:rsid w:val="0068448D"/>
    <w:pPr>
      <w:tabs>
        <w:tab w:val="center" w:pos="4824"/>
        <w:tab w:val="right" w:pos="9648"/>
      </w:tabs>
    </w:pPr>
  </w:style>
  <w:style w:type="paragraph" w:customStyle="1" w:styleId="STHeader">
    <w:name w:val="STHeader"/>
    <w:basedOn w:val="Normal"/>
    <w:rsid w:val="0068448D"/>
    <w:pPr>
      <w:tabs>
        <w:tab w:val="center" w:pos="4824"/>
        <w:tab w:val="right" w:pos="9648"/>
      </w:tabs>
    </w:pPr>
  </w:style>
  <w:style w:type="paragraph" w:styleId="DocumentMap">
    <w:name w:val="Document Map"/>
    <w:basedOn w:val="Normal"/>
    <w:semiHidden/>
    <w:rsid w:val="0068448D"/>
    <w:pPr>
      <w:shd w:val="clear" w:color="auto" w:fill="000080"/>
    </w:pPr>
    <w:rPr>
      <w:rFonts w:ascii="Tahoma" w:hAnsi="Tahoma" w:cs="Tahoma"/>
    </w:rPr>
  </w:style>
  <w:style w:type="paragraph" w:styleId="BalloonText">
    <w:name w:val="Balloon Text"/>
    <w:basedOn w:val="Normal"/>
    <w:link w:val="BalloonTextChar"/>
    <w:rsid w:val="006B2E7E"/>
    <w:rPr>
      <w:rFonts w:ascii="Tahoma" w:hAnsi="Tahoma" w:cs="Tahoma"/>
      <w:sz w:val="16"/>
      <w:szCs w:val="16"/>
    </w:rPr>
  </w:style>
  <w:style w:type="character" w:customStyle="1" w:styleId="BalloonTextChar">
    <w:name w:val="Balloon Text Char"/>
    <w:link w:val="BalloonText"/>
    <w:rsid w:val="006B2E7E"/>
    <w:rPr>
      <w:rFonts w:ascii="Tahoma" w:hAnsi="Tahoma" w:cs="Tahoma"/>
      <w:snapToGrid w:val="0"/>
      <w:sz w:val="16"/>
      <w:szCs w:val="16"/>
    </w:rPr>
  </w:style>
  <w:style w:type="character" w:customStyle="1" w:styleId="HeaderChar">
    <w:name w:val="Header Char"/>
    <w:link w:val="Header"/>
    <w:uiPriority w:val="99"/>
    <w:rsid w:val="006B2E7E"/>
    <w:rPr>
      <w:snapToGrid w:val="0"/>
      <w:sz w:val="22"/>
    </w:rPr>
  </w:style>
  <w:style w:type="table" w:styleId="TableGrid">
    <w:name w:val="Table Grid"/>
    <w:basedOn w:val="TableNormal"/>
    <w:rsid w:val="006E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C4501D"/>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DD23F3"/>
    <w:rPr>
      <w:snapToGrid w:val="0"/>
      <w:sz w:val="22"/>
    </w:rPr>
  </w:style>
  <w:style w:type="paragraph" w:customStyle="1" w:styleId="Pa0">
    <w:name w:val="Pa0"/>
    <w:basedOn w:val="Normal"/>
    <w:next w:val="Normal"/>
    <w:uiPriority w:val="99"/>
    <w:rsid w:val="00194683"/>
    <w:pPr>
      <w:widowControl/>
      <w:autoSpaceDE w:val="0"/>
      <w:autoSpaceDN w:val="0"/>
      <w:adjustRightInd w:val="0"/>
      <w:spacing w:line="241" w:lineRule="atLeast"/>
    </w:pPr>
    <w:rPr>
      <w:rFonts w:ascii="HelveticaNeue Condensed" w:hAnsi="HelveticaNeue Condensed"/>
      <w:snapToGrid/>
      <w:sz w:val="24"/>
      <w:szCs w:val="24"/>
    </w:rPr>
  </w:style>
  <w:style w:type="character" w:customStyle="1" w:styleId="A9">
    <w:name w:val="A9"/>
    <w:uiPriority w:val="99"/>
    <w:rsid w:val="00194683"/>
    <w:rPr>
      <w:rFonts w:cs="HelveticaNeue Condensed"/>
      <w:color w:val="221E1F"/>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e\Application%20Data\Microsoft\Templates\spectex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49749-5065-4281-A8B7-AE59180F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spectext</Template>
  <TotalTime>2</TotalTime>
  <Pages>6</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focus</Company>
  <LinksUpToDate>false</LinksUpToDate>
  <CharactersWithSpaces>8435</CharactersWithSpaces>
  <SharedDoc>false</SharedDoc>
  <HLinks>
    <vt:vector size="78" baseType="variant">
      <vt:variant>
        <vt:i4>6553651</vt:i4>
      </vt:variant>
      <vt:variant>
        <vt:i4>36</vt:i4>
      </vt:variant>
      <vt:variant>
        <vt:i4>0</vt:i4>
      </vt:variant>
      <vt:variant>
        <vt:i4>5</vt:i4>
      </vt:variant>
      <vt:variant>
        <vt:lpwstr>http://www.4specs.com/spectext/28.html</vt:lpwstr>
      </vt:variant>
      <vt:variant>
        <vt:lpwstr/>
      </vt:variant>
      <vt:variant>
        <vt:i4>6553651</vt:i4>
      </vt:variant>
      <vt:variant>
        <vt:i4>33</vt:i4>
      </vt:variant>
      <vt:variant>
        <vt:i4>0</vt:i4>
      </vt:variant>
      <vt:variant>
        <vt:i4>5</vt:i4>
      </vt:variant>
      <vt:variant>
        <vt:lpwstr>http://www.4specs.com/spectext/28.html</vt:lpwstr>
      </vt:variant>
      <vt:variant>
        <vt:lpwstr/>
      </vt:variant>
      <vt:variant>
        <vt:i4>6553651</vt:i4>
      </vt:variant>
      <vt:variant>
        <vt:i4>30</vt:i4>
      </vt:variant>
      <vt:variant>
        <vt:i4>0</vt:i4>
      </vt:variant>
      <vt:variant>
        <vt:i4>5</vt:i4>
      </vt:variant>
      <vt:variant>
        <vt:lpwstr>http://www.4specs.com/spectext/28.html</vt:lpwstr>
      </vt:variant>
      <vt:variant>
        <vt:lpwstr/>
      </vt:variant>
      <vt:variant>
        <vt:i4>6553651</vt:i4>
      </vt:variant>
      <vt:variant>
        <vt:i4>27</vt:i4>
      </vt:variant>
      <vt:variant>
        <vt:i4>0</vt:i4>
      </vt:variant>
      <vt:variant>
        <vt:i4>5</vt:i4>
      </vt:variant>
      <vt:variant>
        <vt:lpwstr>http://www.4specs.com/spectext/28.html</vt:lpwstr>
      </vt:variant>
      <vt:variant>
        <vt:lpwstr/>
      </vt:variant>
      <vt:variant>
        <vt:i4>6553651</vt:i4>
      </vt:variant>
      <vt:variant>
        <vt:i4>24</vt:i4>
      </vt:variant>
      <vt:variant>
        <vt:i4>0</vt:i4>
      </vt:variant>
      <vt:variant>
        <vt:i4>5</vt:i4>
      </vt:variant>
      <vt:variant>
        <vt:lpwstr>http://www.4specs.com/spectext/28.html</vt:lpwstr>
      </vt:variant>
      <vt:variant>
        <vt:lpwstr/>
      </vt:variant>
      <vt:variant>
        <vt:i4>6553651</vt:i4>
      </vt:variant>
      <vt:variant>
        <vt:i4>21</vt:i4>
      </vt:variant>
      <vt:variant>
        <vt:i4>0</vt:i4>
      </vt:variant>
      <vt:variant>
        <vt:i4>5</vt:i4>
      </vt:variant>
      <vt:variant>
        <vt:lpwstr>http://www.4specs.com/spectext/28.html</vt:lpwstr>
      </vt:variant>
      <vt:variant>
        <vt:lpwstr/>
      </vt:variant>
      <vt:variant>
        <vt:i4>7340081</vt:i4>
      </vt:variant>
      <vt:variant>
        <vt:i4>18</vt:i4>
      </vt:variant>
      <vt:variant>
        <vt:i4>0</vt:i4>
      </vt:variant>
      <vt:variant>
        <vt:i4>5</vt:i4>
      </vt:variant>
      <vt:variant>
        <vt:lpwstr>http://www.spectext.com</vt:lpwstr>
      </vt:variant>
      <vt:variant>
        <vt:lpwstr/>
      </vt:variant>
      <vt:variant>
        <vt:i4>5505135</vt:i4>
      </vt:variant>
      <vt:variant>
        <vt:i4>15</vt:i4>
      </vt:variant>
      <vt:variant>
        <vt:i4>0</vt:i4>
      </vt:variant>
      <vt:variant>
        <vt:i4>5</vt:i4>
      </vt:variant>
      <vt:variant>
        <vt:lpwstr>mailto:supportcenter@csrf.org</vt:lpwstr>
      </vt:variant>
      <vt:variant>
        <vt:lpwstr/>
      </vt:variant>
      <vt:variant>
        <vt:i4>4325451</vt:i4>
      </vt:variant>
      <vt:variant>
        <vt:i4>12</vt:i4>
      </vt:variant>
      <vt:variant>
        <vt:i4>0</vt:i4>
      </vt:variant>
      <vt:variant>
        <vt:i4>5</vt:i4>
      </vt:variant>
      <vt:variant>
        <vt:lpwstr>http://products.construction.com/portal/server.pt</vt:lpwstr>
      </vt:variant>
      <vt:variant>
        <vt:lpwstr/>
      </vt:variant>
      <vt:variant>
        <vt:i4>3538997</vt:i4>
      </vt:variant>
      <vt:variant>
        <vt:i4>9</vt:i4>
      </vt:variant>
      <vt:variant>
        <vt:i4>0</vt:i4>
      </vt:variant>
      <vt:variant>
        <vt:i4>5</vt:i4>
      </vt:variant>
      <vt:variant>
        <vt:lpwstr>http://www.specsource.com/</vt:lpwstr>
      </vt:variant>
      <vt:variant>
        <vt:lpwstr/>
      </vt:variant>
      <vt:variant>
        <vt:i4>2752623</vt:i4>
      </vt:variant>
      <vt:variant>
        <vt:i4>6</vt:i4>
      </vt:variant>
      <vt:variant>
        <vt:i4>0</vt:i4>
      </vt:variant>
      <vt:variant>
        <vt:i4>5</vt:i4>
      </vt:variant>
      <vt:variant>
        <vt:lpwstr>http://www.reedfirstsource.com/</vt:lpwstr>
      </vt:variant>
      <vt:variant>
        <vt:lpwstr/>
      </vt:variant>
      <vt:variant>
        <vt:i4>5439490</vt:i4>
      </vt:variant>
      <vt:variant>
        <vt:i4>3</vt:i4>
      </vt:variant>
      <vt:variant>
        <vt:i4>0</vt:i4>
      </vt:variant>
      <vt:variant>
        <vt:i4>5</vt:i4>
      </vt:variant>
      <vt:variant>
        <vt:lpwstr>http://www.arcat.com/</vt:lpwstr>
      </vt:variant>
      <vt:variant>
        <vt:lpwstr/>
      </vt:variant>
      <vt:variant>
        <vt:i4>6422587</vt:i4>
      </vt:variant>
      <vt:variant>
        <vt:i4>0</vt:i4>
      </vt:variant>
      <vt:variant>
        <vt:i4>0</vt:i4>
      </vt:variant>
      <vt:variant>
        <vt:i4>5</vt:i4>
      </vt:variant>
      <vt:variant>
        <vt:lpwstr>http://www.4specs.com/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davidf</dc:creator>
  <cp:lastModifiedBy>DELL</cp:lastModifiedBy>
  <cp:revision>4</cp:revision>
  <cp:lastPrinted>2012-03-22T18:40:00Z</cp:lastPrinted>
  <dcterms:created xsi:type="dcterms:W3CDTF">2020-02-20T19:38:00Z</dcterms:created>
  <dcterms:modified xsi:type="dcterms:W3CDTF">2020-03-25T06:36:00Z</dcterms:modified>
</cp:coreProperties>
</file>